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41BCD42" w:rsidR="00D90657" w:rsidRDefault="005F1476" w:rsidP="005F1476">
      <w:pPr>
        <w:tabs>
          <w:tab w:val="left" w:pos="851"/>
        </w:tabs>
        <w:ind w:left="284"/>
        <w:contextualSpacing/>
        <w:jc w:val="right"/>
        <w:rPr>
          <w:sz w:val="24"/>
          <w:szCs w:val="24"/>
          <w:lang w:eastAsia="ar-SA"/>
        </w:rPr>
      </w:pPr>
      <w:r w:rsidRPr="005F1476">
        <w:rPr>
          <w:sz w:val="24"/>
          <w:szCs w:val="24"/>
          <w:lang w:eastAsia="ar-SA"/>
        </w:rPr>
        <w:t xml:space="preserve">Pirkimo sąlygų </w:t>
      </w:r>
      <w:r>
        <w:rPr>
          <w:sz w:val="24"/>
          <w:szCs w:val="24"/>
          <w:lang w:eastAsia="ar-SA"/>
        </w:rPr>
        <w:t>2</w:t>
      </w:r>
      <w:r w:rsidRPr="005F1476">
        <w:rPr>
          <w:sz w:val="24"/>
          <w:szCs w:val="24"/>
          <w:lang w:eastAsia="ar-SA"/>
        </w:rPr>
        <w:t xml:space="preserve"> priedas</w:t>
      </w:r>
    </w:p>
    <w:p w14:paraId="665D9020" w14:textId="77777777" w:rsidR="005F1476" w:rsidRPr="00973ED9" w:rsidRDefault="005F1476" w:rsidP="005F1476">
      <w:pPr>
        <w:tabs>
          <w:tab w:val="left" w:pos="851"/>
        </w:tabs>
        <w:ind w:left="284"/>
        <w:contextualSpacing/>
        <w:jc w:val="right"/>
        <w:rPr>
          <w:sz w:val="24"/>
          <w:szCs w:val="24"/>
          <w:lang w:eastAsia="ar-SA"/>
        </w:rPr>
      </w:pPr>
    </w:p>
    <w:p w14:paraId="3186BA7B" w14:textId="77777777" w:rsidR="00ED06DB" w:rsidRDefault="007D618C" w:rsidP="00973ED9">
      <w:pPr>
        <w:pStyle w:val="NoSpacing"/>
        <w:jc w:val="center"/>
        <w:rPr>
          <w:b/>
          <w:szCs w:val="24"/>
        </w:rPr>
      </w:pPr>
      <w:r w:rsidRPr="00973ED9">
        <w:rPr>
          <w:szCs w:val="24"/>
        </w:rPr>
        <w:t>„</w:t>
      </w:r>
      <w:r w:rsidR="00ED06DB" w:rsidRPr="00973ED9">
        <w:rPr>
          <w:b/>
          <w:szCs w:val="24"/>
        </w:rPr>
        <w:t>A</w:t>
      </w:r>
      <w:r w:rsidR="00973ED9">
        <w:rPr>
          <w:b/>
          <w:szCs w:val="24"/>
        </w:rPr>
        <w:t>VAYA</w:t>
      </w:r>
      <w:r w:rsidRPr="00973ED9">
        <w:rPr>
          <w:szCs w:val="24"/>
        </w:rPr>
        <w:t>“</w:t>
      </w:r>
      <w:r w:rsidR="00ED06DB" w:rsidRPr="00973ED9">
        <w:rPr>
          <w:b/>
          <w:szCs w:val="24"/>
        </w:rPr>
        <w:t xml:space="preserve"> </w:t>
      </w:r>
      <w:r w:rsidR="00973ED9" w:rsidRPr="00973ED9">
        <w:rPr>
          <w:b/>
          <w:szCs w:val="24"/>
        </w:rPr>
        <w:t>TELEFONIJOS SISTEMOS PALAIKYMO IR PROGRAMINĖS ĮRANGOS LICENCIJŲ ATNAUJINIMO</w:t>
      </w:r>
    </w:p>
    <w:p w14:paraId="0A37501D" w14:textId="77777777" w:rsidR="00973ED9" w:rsidRPr="00973ED9" w:rsidRDefault="00973ED9" w:rsidP="00973ED9">
      <w:pPr>
        <w:pStyle w:val="NoSpacing"/>
        <w:jc w:val="center"/>
        <w:rPr>
          <w:b/>
          <w:szCs w:val="24"/>
        </w:rPr>
      </w:pPr>
    </w:p>
    <w:p w14:paraId="5D647F04" w14:textId="77777777" w:rsidR="00F774A2" w:rsidRPr="00973ED9" w:rsidRDefault="00F774A2" w:rsidP="00F774A2">
      <w:pPr>
        <w:pStyle w:val="NoSpacing"/>
        <w:jc w:val="center"/>
        <w:rPr>
          <w:b/>
          <w:szCs w:val="24"/>
        </w:rPr>
      </w:pPr>
      <w:r w:rsidRPr="00973ED9">
        <w:rPr>
          <w:b/>
          <w:szCs w:val="24"/>
        </w:rPr>
        <w:t>TECHNINĖ SPECIFIKACIJA</w:t>
      </w:r>
    </w:p>
    <w:p w14:paraId="5DAB6C7B" w14:textId="77777777" w:rsidR="00F774A2" w:rsidRPr="005327A3" w:rsidRDefault="00F774A2" w:rsidP="00F774A2">
      <w:pPr>
        <w:pStyle w:val="NoSpacing"/>
        <w:jc w:val="center"/>
        <w:rPr>
          <w:b/>
          <w:sz w:val="22"/>
          <w:szCs w:val="24"/>
        </w:rPr>
      </w:pPr>
    </w:p>
    <w:p w14:paraId="6327D7CD" w14:textId="77777777" w:rsidR="00F774A2" w:rsidRPr="00973ED9" w:rsidRDefault="00F774A2" w:rsidP="00D51678">
      <w:pPr>
        <w:pStyle w:val="NoSpacing"/>
        <w:jc w:val="center"/>
        <w:rPr>
          <w:b/>
          <w:szCs w:val="24"/>
        </w:rPr>
      </w:pPr>
      <w:r w:rsidRPr="00973ED9">
        <w:rPr>
          <w:b/>
          <w:szCs w:val="24"/>
        </w:rPr>
        <w:t>1. Bendrieji reikalavimai</w:t>
      </w:r>
    </w:p>
    <w:p w14:paraId="02EB378F" w14:textId="77777777" w:rsidR="00F774A2" w:rsidRPr="00973ED9" w:rsidRDefault="00F774A2" w:rsidP="00F774A2">
      <w:pPr>
        <w:pStyle w:val="NoSpacing"/>
        <w:ind w:firstLine="567"/>
        <w:jc w:val="center"/>
        <w:rPr>
          <w:b/>
          <w:szCs w:val="24"/>
        </w:rPr>
      </w:pPr>
    </w:p>
    <w:p w14:paraId="0F5591D8" w14:textId="0637E719" w:rsidR="00F774A2" w:rsidRPr="00973ED9" w:rsidRDefault="00F774A2" w:rsidP="00D51678">
      <w:pPr>
        <w:pStyle w:val="NoSpacing"/>
        <w:ind w:firstLine="709"/>
        <w:jc w:val="both"/>
      </w:pPr>
      <w:r>
        <w:t>1.1. Lietuvos Respublikos užsienio reikalų ministerija (toliau – Perkančioji organizacija) numato įsigyti „</w:t>
      </w:r>
      <w:proofErr w:type="spellStart"/>
      <w:r>
        <w:t>Avaya</w:t>
      </w:r>
      <w:proofErr w:type="spellEnd"/>
      <w:r>
        <w:t xml:space="preserve">“ </w:t>
      </w:r>
      <w:r w:rsidR="007D618C">
        <w:t>telefonijos sistemos palaikymą ir  programinės įrangos licencij</w:t>
      </w:r>
      <w:r w:rsidR="505C41FD">
        <w:t>ų atnaujinimą</w:t>
      </w:r>
      <w:r>
        <w:t xml:space="preserve"> (toliau – </w:t>
      </w:r>
      <w:r w:rsidR="009951DE">
        <w:t>Garantijų paketas</w:t>
      </w:r>
      <w:r>
        <w:t xml:space="preserve">). </w:t>
      </w:r>
    </w:p>
    <w:p w14:paraId="41DBF565" w14:textId="6A3A8541" w:rsidR="00F774A2" w:rsidRPr="00694DD7" w:rsidRDefault="00F774A2" w:rsidP="00D51678">
      <w:pPr>
        <w:pStyle w:val="NoSpacing"/>
        <w:ind w:firstLine="709"/>
        <w:jc w:val="both"/>
      </w:pPr>
      <w:r>
        <w:t>1.2. Perkančiosios organizacijos adres</w:t>
      </w:r>
      <w:r w:rsidR="00BF625C">
        <w:t>as</w:t>
      </w:r>
      <w:r>
        <w:t xml:space="preserve">: </w:t>
      </w:r>
      <w:r w:rsidR="000C5DA8">
        <w:t>J.</w:t>
      </w:r>
      <w:r w:rsidR="00E264B8">
        <w:t xml:space="preserve"> </w:t>
      </w:r>
      <w:r w:rsidR="000C5DA8">
        <w:t>Tumo</w:t>
      </w:r>
      <w:r w:rsidR="00845BE5">
        <w:t xml:space="preserve"> - </w:t>
      </w:r>
      <w:r w:rsidR="000C5DA8">
        <w:t>Vaižganto g. 2, LT-01108</w:t>
      </w:r>
      <w:r>
        <w:t xml:space="preserve"> Vilnius, Lietuvos Respublika.</w:t>
      </w:r>
      <w:r w:rsidR="00BF625C">
        <w:t xml:space="preserve"> Informacija apie </w:t>
      </w:r>
      <w:r w:rsidR="00BA3F2F">
        <w:t>pateikiamą</w:t>
      </w:r>
      <w:r w:rsidR="00845BE5">
        <w:t xml:space="preserve"> </w:t>
      </w:r>
      <w:r w:rsidR="00BF625C">
        <w:t xml:space="preserve">Garantijų paketą </w:t>
      </w:r>
      <w:r w:rsidR="00BA3F2F">
        <w:t>siunčiama e</w:t>
      </w:r>
      <w:r w:rsidR="00BF625C">
        <w:t>lektronini</w:t>
      </w:r>
      <w:r w:rsidR="00BA3F2F">
        <w:t>u paštu</w:t>
      </w:r>
      <w:r w:rsidR="081050DB" w:rsidRPr="61F52D31">
        <w:rPr>
          <w:rFonts w:eastAsia="Times New Roman"/>
        </w:rPr>
        <w:t xml:space="preserve"> </w:t>
      </w:r>
      <w:hyperlink r:id="rId11">
        <w:r w:rsidR="081050DB" w:rsidRPr="61F52D31">
          <w:rPr>
            <w:rStyle w:val="Hyperlink"/>
            <w:rFonts w:eastAsia="Times New Roman"/>
            <w:color w:val="0563C1"/>
            <w:lang w:val="lt"/>
          </w:rPr>
          <w:t>admins.email@urm.lt</w:t>
        </w:r>
      </w:hyperlink>
      <w:r w:rsidR="00BA3F2F">
        <w:t>.</w:t>
      </w:r>
    </w:p>
    <w:p w14:paraId="6ECA08BB" w14:textId="223A383E" w:rsidR="00F774A2" w:rsidRPr="00973ED9" w:rsidRDefault="00F774A2" w:rsidP="00D51678">
      <w:pPr>
        <w:pStyle w:val="NoSpacing"/>
        <w:ind w:firstLine="709"/>
        <w:jc w:val="both"/>
      </w:pPr>
      <w:r>
        <w:t xml:space="preserve">1.3. </w:t>
      </w:r>
      <w:r w:rsidR="009951DE">
        <w:t>Garantijų paketas p</w:t>
      </w:r>
      <w:r>
        <w:t>rivalo būti garantuojam</w:t>
      </w:r>
      <w:r w:rsidR="009951DE">
        <w:t>a</w:t>
      </w:r>
      <w:r>
        <w:t>s gamintojo (Tiekėjas kartu su pasiūlymu privalo pateikti tai liudijančią gamintojo dokumentaciją, jei tai yra standartiniai oficialūs gamintojo įsipareigojimai, arba komplektuoti papildomus gamintojo serviso produktus, nurodant pasiūlyme jų kodus ir pavadinimus),</w:t>
      </w:r>
      <w:r w:rsidR="003C23C7">
        <w:t xml:space="preserve"> </w:t>
      </w:r>
      <w:r>
        <w:t>taip pat turi būti galimybė informaciją apie garantijas pasitikrinti gamintojo tinklapyje.</w:t>
      </w:r>
    </w:p>
    <w:p w14:paraId="2B96C877" w14:textId="18ED5E54" w:rsidR="00F774A2" w:rsidRPr="00973ED9" w:rsidRDefault="00F774A2" w:rsidP="58C01EAE">
      <w:pPr>
        <w:pStyle w:val="NoSpacing"/>
        <w:ind w:firstLine="709"/>
        <w:jc w:val="both"/>
      </w:pPr>
      <w:r>
        <w:t xml:space="preserve">1.4. Garantijų paketas turi galioti ne mažiau kaip </w:t>
      </w:r>
      <w:r w:rsidR="00555261">
        <w:t>1</w:t>
      </w:r>
      <w:r w:rsidR="002C6813">
        <w:t>2</w:t>
      </w:r>
      <w:r w:rsidR="2EFDDD56">
        <w:t xml:space="preserve"> (dvylika)</w:t>
      </w:r>
      <w:r w:rsidR="00555261">
        <w:t xml:space="preserve"> mėnesių</w:t>
      </w:r>
      <w:r>
        <w:t xml:space="preserve"> (nuo garantijų paketo registracijos dienos gamintojo techninio aptarnavimo duomenų bazėje)</w:t>
      </w:r>
      <w:r w:rsidR="00555261">
        <w:t xml:space="preserve"> su galimybe pratęsti</w:t>
      </w:r>
      <w:r w:rsidR="002C6813">
        <w:t xml:space="preserve"> </w:t>
      </w:r>
      <w:r w:rsidR="00111FAE">
        <w:t>šalių</w:t>
      </w:r>
      <w:r w:rsidR="002C6813">
        <w:t xml:space="preserve"> susitarimu</w:t>
      </w:r>
      <w:r w:rsidR="00555261">
        <w:t xml:space="preserve"> 2 kartus po 12</w:t>
      </w:r>
      <w:r w:rsidR="7A4776D1">
        <w:t xml:space="preserve"> (dvylika)</w:t>
      </w:r>
      <w:r w:rsidR="00555261">
        <w:t xml:space="preserve"> mėnesių</w:t>
      </w:r>
      <w:r>
        <w:t>.</w:t>
      </w:r>
      <w:r w:rsidR="002C6813">
        <w:t xml:space="preserve"> </w:t>
      </w:r>
      <w:r w:rsidR="00555261">
        <w:t xml:space="preserve">Bendra </w:t>
      </w:r>
      <w:r w:rsidR="316A25C4">
        <w:t>Garantijų paketo</w:t>
      </w:r>
      <w:r w:rsidR="00555261">
        <w:t xml:space="preserve"> trukmė negali viršyti 36 </w:t>
      </w:r>
      <w:r w:rsidR="2318887E">
        <w:t xml:space="preserve">(trisdešimt šešis) </w:t>
      </w:r>
      <w:r w:rsidR="00555261">
        <w:t>mėn</w:t>
      </w:r>
      <w:r w:rsidR="65519B23">
        <w:t>esius.</w:t>
      </w:r>
    </w:p>
    <w:p w14:paraId="2425BCEB" w14:textId="77777777" w:rsidR="00F774A2" w:rsidRPr="00973ED9" w:rsidRDefault="00F774A2" w:rsidP="00D51678">
      <w:pPr>
        <w:pStyle w:val="NoSpacing"/>
        <w:ind w:firstLine="709"/>
        <w:jc w:val="both"/>
        <w:rPr>
          <w:szCs w:val="24"/>
        </w:rPr>
      </w:pPr>
      <w:r w:rsidRPr="00973ED9">
        <w:rPr>
          <w:szCs w:val="24"/>
        </w:rPr>
        <w:t>1.5. Turi būti suteikta prieiga prie gamintojo internetiniame puslapyje esančių techninių resursų, tarp jų ir programinės įrangos atnaujinimų ir pataisymų.</w:t>
      </w:r>
    </w:p>
    <w:p w14:paraId="27E3F80A" w14:textId="77777777" w:rsidR="00F774A2" w:rsidRPr="00973ED9" w:rsidRDefault="00F774A2" w:rsidP="00D51678">
      <w:pPr>
        <w:pStyle w:val="NoSpacing"/>
        <w:ind w:firstLine="709"/>
        <w:jc w:val="both"/>
        <w:rPr>
          <w:szCs w:val="24"/>
        </w:rPr>
      </w:pPr>
      <w:r w:rsidRPr="00973ED9">
        <w:rPr>
          <w:szCs w:val="24"/>
        </w:rPr>
        <w:t>1.6. Turi būti suteikta galimybė naudotis naujomis garantijų paketo versijomis (su naujais funkcionalumais) viso garantijų paketo garantinio aptarnavimo laikotarpiu.</w:t>
      </w:r>
    </w:p>
    <w:p w14:paraId="5E6F92AF" w14:textId="77777777" w:rsidR="00F774A2" w:rsidRPr="00973ED9" w:rsidRDefault="00F774A2" w:rsidP="00D51678">
      <w:pPr>
        <w:pStyle w:val="NoSpacing"/>
        <w:ind w:firstLine="709"/>
        <w:jc w:val="both"/>
        <w:rPr>
          <w:szCs w:val="24"/>
        </w:rPr>
      </w:pPr>
      <w:r w:rsidRPr="00973ED9">
        <w:rPr>
          <w:szCs w:val="24"/>
        </w:rPr>
        <w:t>1.7. Turi būti suteikta galimybė gauti visus su turimu garantijų paketu susijusius atnaujinimus ir pataisymus.</w:t>
      </w:r>
    </w:p>
    <w:p w14:paraId="36AA044F" w14:textId="77777777" w:rsidR="00F774A2" w:rsidRPr="00973ED9" w:rsidRDefault="00F774A2" w:rsidP="00D51678">
      <w:pPr>
        <w:pStyle w:val="NoSpacing"/>
        <w:ind w:firstLine="709"/>
        <w:jc w:val="both"/>
        <w:rPr>
          <w:szCs w:val="24"/>
        </w:rPr>
      </w:pPr>
      <w:r w:rsidRPr="00973ED9">
        <w:rPr>
          <w:szCs w:val="24"/>
        </w:rPr>
        <w:t>1.8. Turi būti suteikta galimybė naudotis saugiu nuotoliniu prisijungimu prie gamintojo techninio aptarnavimo duomenų bazės, greitam gedimų diagnozavimui ir šalinimui.</w:t>
      </w:r>
    </w:p>
    <w:p w14:paraId="2C295D4B" w14:textId="77777777" w:rsidR="00655F92" w:rsidRPr="00973ED9" w:rsidRDefault="00655F92" w:rsidP="00D51678">
      <w:pPr>
        <w:pStyle w:val="NoSpacing"/>
        <w:ind w:firstLine="709"/>
        <w:jc w:val="both"/>
      </w:pPr>
      <w:r w:rsidRPr="357DC9E2">
        <w:t>1.9. Teisė kreiptis į gamintoją iškilus problemai (produkto naudojimo, konfigūravimo ir problemų sprendimo klausimais) darbo dienomis darbo valandomis (paslaugos tipas ne blogiau kaip 8x5</w:t>
      </w:r>
      <w:r w:rsidRPr="357DC9E2">
        <w:rPr>
          <w:rStyle w:val="FootnoteReference"/>
        </w:rPr>
        <w:footnoteReference w:id="1"/>
      </w:r>
      <w:r w:rsidRPr="357DC9E2">
        <w:t>) internetu ar elektroniniu paštu.</w:t>
      </w:r>
    </w:p>
    <w:p w14:paraId="7E6EFE7B" w14:textId="77777777" w:rsidR="000D67D4" w:rsidRPr="00973ED9" w:rsidRDefault="000D67D4" w:rsidP="000D67D4">
      <w:pPr>
        <w:pStyle w:val="ListParagraph"/>
        <w:spacing w:after="160" w:line="259" w:lineRule="auto"/>
        <w:ind w:left="0" w:firstLine="720"/>
        <w:jc w:val="both"/>
        <w:rPr>
          <w:sz w:val="24"/>
          <w:szCs w:val="24"/>
          <w:lang w:val="lt-LT" w:bidi="bn-BD"/>
        </w:rPr>
      </w:pPr>
      <w:r w:rsidRPr="00973ED9">
        <w:rPr>
          <w:sz w:val="24"/>
          <w:szCs w:val="24"/>
          <w:lang w:val="lt-LT" w:bidi="bn-BD"/>
        </w:rPr>
        <w:t xml:space="preserve">1.10. </w:t>
      </w:r>
      <w:bookmarkStart w:id="0" w:name="_Hlk126242508"/>
      <w:r w:rsidR="001425D7" w:rsidRPr="00973ED9">
        <w:rPr>
          <w:sz w:val="24"/>
          <w:szCs w:val="24"/>
          <w:lang w:val="lt-LT" w:bidi="bn-BD"/>
        </w:rPr>
        <w:t>Perkančioji organizacija reikalauja, kad tiekėjo siūlomos prekės, paslaugos ar darbai nekeltų grėsmės nacionaliniam saugumui vadovaujantis VPĮ 37 straipsnio 9 dalimi.</w:t>
      </w:r>
    </w:p>
    <w:p w14:paraId="5286252A" w14:textId="10893B3A" w:rsidR="00591309" w:rsidRPr="00694DD7" w:rsidRDefault="5D36E87C" w:rsidP="00EE7AC1">
      <w:pPr>
        <w:pStyle w:val="ListParagraph"/>
        <w:spacing w:after="160" w:line="259" w:lineRule="auto"/>
        <w:ind w:left="0" w:firstLine="720"/>
        <w:jc w:val="both"/>
        <w:rPr>
          <w:sz w:val="24"/>
          <w:szCs w:val="24"/>
          <w:lang w:val="lt-LT" w:bidi="bn-BD"/>
        </w:rPr>
      </w:pPr>
      <w:r w:rsidRPr="00973ED9">
        <w:rPr>
          <w:sz w:val="24"/>
          <w:szCs w:val="24"/>
          <w:lang w:val="lt-LT" w:bidi="bn-BD"/>
        </w:rPr>
        <w:t xml:space="preserve">1.11. </w:t>
      </w:r>
      <w:r w:rsidR="1E22496C">
        <w:rPr>
          <w:sz w:val="24"/>
          <w:szCs w:val="24"/>
          <w:lang w:val="lt-LT" w:bidi="bn-BD"/>
        </w:rPr>
        <w:t>Pirkima</w:t>
      </w:r>
      <w:r w:rsidR="5C207FF8">
        <w:rPr>
          <w:sz w:val="24"/>
          <w:szCs w:val="24"/>
          <w:lang w:val="lt-LT" w:bidi="bn-BD"/>
        </w:rPr>
        <w:t>s laikomas žaliu vadova</w:t>
      </w:r>
      <w:r w:rsidR="1BEA23DE">
        <w:rPr>
          <w:sz w:val="24"/>
          <w:szCs w:val="24"/>
          <w:lang w:val="lt-LT" w:bidi="bn-BD"/>
        </w:rPr>
        <w:t>u</w:t>
      </w:r>
      <w:r w:rsidR="5C207FF8">
        <w:rPr>
          <w:sz w:val="24"/>
          <w:szCs w:val="24"/>
          <w:lang w:val="lt-LT" w:bidi="bn-BD"/>
        </w:rPr>
        <w:t xml:space="preserve">jantis </w:t>
      </w:r>
      <w:r w:rsidRPr="00973ED9">
        <w:rPr>
          <w:sz w:val="24"/>
          <w:szCs w:val="24"/>
          <w:lang w:val="lt-LT" w:bidi="bn-BD"/>
        </w:rPr>
        <w:t>Lietuvos Respublikos aplinkos ministro 2011 m. birželio 28 d. įsakymu Nr. D1-508 „Dėl aplinkos apsaugos kriterijų taikymo, vykdant žaliuosius pirkimus, tvarkos aprašo patvirtinimo“</w:t>
      </w:r>
      <w:r w:rsidR="4C3989B6" w:rsidRPr="00973ED9">
        <w:rPr>
          <w:sz w:val="24"/>
          <w:szCs w:val="24"/>
          <w:lang w:val="lt-LT" w:bidi="bn-BD"/>
        </w:rPr>
        <w:t xml:space="preserve"> patvirtinto tvarkos aprašo </w:t>
      </w:r>
      <w:r w:rsidR="0CB7D904" w:rsidRPr="00973ED9">
        <w:rPr>
          <w:sz w:val="24"/>
          <w:szCs w:val="24"/>
          <w:lang w:val="lt-LT" w:bidi="bn-BD"/>
        </w:rPr>
        <w:t>4.4.</w:t>
      </w:r>
      <w:r w:rsidR="782B4963">
        <w:rPr>
          <w:sz w:val="24"/>
          <w:szCs w:val="24"/>
          <w:lang w:val="lt-LT" w:bidi="bn-BD"/>
        </w:rPr>
        <w:t>3</w:t>
      </w:r>
      <w:r w:rsidR="0CB7D904" w:rsidRPr="00973ED9">
        <w:rPr>
          <w:sz w:val="24"/>
          <w:szCs w:val="24"/>
          <w:lang w:val="lt-LT" w:bidi="bn-BD"/>
        </w:rPr>
        <w:t>.</w:t>
      </w:r>
      <w:r w:rsidR="4C3989B6" w:rsidRPr="00973ED9">
        <w:rPr>
          <w:sz w:val="24"/>
          <w:szCs w:val="24"/>
          <w:lang w:val="lt-LT" w:bidi="bn-BD"/>
        </w:rPr>
        <w:t xml:space="preserve"> p</w:t>
      </w:r>
      <w:r w:rsidR="00A92CF2">
        <w:rPr>
          <w:sz w:val="24"/>
          <w:szCs w:val="24"/>
          <w:lang w:val="lt-LT" w:bidi="bn-BD"/>
        </w:rPr>
        <w:t>apunkčiu</w:t>
      </w:r>
      <w:r w:rsidR="5C207FF8">
        <w:rPr>
          <w:sz w:val="24"/>
          <w:szCs w:val="24"/>
          <w:lang w:val="lt-LT" w:bidi="bn-BD"/>
        </w:rPr>
        <w:t>.</w:t>
      </w:r>
    </w:p>
    <w:bookmarkEnd w:id="0"/>
    <w:p w14:paraId="70DCA8E6" w14:textId="77777777" w:rsidR="00F774A2" w:rsidRDefault="00F774A2" w:rsidP="00F774A2">
      <w:pPr>
        <w:pStyle w:val="NoSpacing"/>
        <w:spacing w:line="360" w:lineRule="auto"/>
        <w:jc w:val="center"/>
        <w:rPr>
          <w:b/>
          <w:szCs w:val="24"/>
        </w:rPr>
      </w:pPr>
      <w:r w:rsidRPr="00973ED9">
        <w:rPr>
          <w:b/>
          <w:szCs w:val="24"/>
        </w:rPr>
        <w:t>2. Specialieji reikalavimai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448"/>
        <w:gridCol w:w="1530"/>
        <w:gridCol w:w="2154"/>
        <w:gridCol w:w="1536"/>
      </w:tblGrid>
      <w:tr w:rsidR="00F774A2" w:rsidRPr="00973ED9" w14:paraId="33611D45" w14:textId="77777777" w:rsidTr="00694DD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E46C" w14:textId="77777777" w:rsidR="00F774A2" w:rsidRPr="00973ED9" w:rsidRDefault="00F774A2" w:rsidP="00C5432F">
            <w:pPr>
              <w:pStyle w:val="NoSpacing"/>
              <w:jc w:val="center"/>
              <w:rPr>
                <w:b/>
                <w:szCs w:val="24"/>
              </w:rPr>
            </w:pPr>
            <w:proofErr w:type="spellStart"/>
            <w:r w:rsidRPr="00973ED9">
              <w:rPr>
                <w:b/>
                <w:szCs w:val="24"/>
              </w:rPr>
              <w:t>Eil.Nr</w:t>
            </w:r>
            <w:proofErr w:type="spellEnd"/>
            <w:r w:rsidRPr="00973ED9">
              <w:rPr>
                <w:b/>
                <w:szCs w:val="24"/>
              </w:rPr>
              <w:t>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A976" w14:textId="77777777" w:rsidR="00F774A2" w:rsidRDefault="00F774A2" w:rsidP="00C5432F">
            <w:pPr>
              <w:pStyle w:val="NoSpacing"/>
              <w:rPr>
                <w:b/>
                <w:szCs w:val="24"/>
              </w:rPr>
            </w:pPr>
            <w:r w:rsidRPr="00973ED9">
              <w:rPr>
                <w:b/>
                <w:szCs w:val="24"/>
              </w:rPr>
              <w:t>Licencijos tipas</w:t>
            </w:r>
          </w:p>
          <w:p w14:paraId="6A05A809" w14:textId="77777777" w:rsidR="00C5432F" w:rsidRPr="00973ED9" w:rsidRDefault="00C5432F" w:rsidP="00C5432F">
            <w:pPr>
              <w:pStyle w:val="NoSpacing"/>
              <w:rPr>
                <w:b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2EAE" w14:textId="77777777" w:rsidR="00F774A2" w:rsidRPr="00973ED9" w:rsidRDefault="00F774A2" w:rsidP="00C5432F">
            <w:pPr>
              <w:pStyle w:val="NoSpacing"/>
              <w:jc w:val="center"/>
              <w:rPr>
                <w:b/>
                <w:szCs w:val="24"/>
              </w:rPr>
            </w:pPr>
            <w:r w:rsidRPr="00973ED9">
              <w:rPr>
                <w:b/>
                <w:szCs w:val="24"/>
              </w:rPr>
              <w:t>Turimas</w:t>
            </w:r>
            <w:r w:rsidR="002246AE" w:rsidRPr="00973ED9">
              <w:rPr>
                <w:b/>
                <w:szCs w:val="24"/>
              </w:rPr>
              <w:t xml:space="preserve"> ir reikalaujamas</w:t>
            </w:r>
            <w:r w:rsidRPr="00973ED9">
              <w:rPr>
                <w:b/>
                <w:szCs w:val="24"/>
              </w:rPr>
              <w:t xml:space="preserve"> licencijų kiekis, vnt.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99A2" w14:textId="77777777" w:rsidR="00F774A2" w:rsidRPr="00973ED9" w:rsidRDefault="00F774A2" w:rsidP="00C5432F">
            <w:pPr>
              <w:pStyle w:val="NoSpacing"/>
              <w:jc w:val="center"/>
              <w:rPr>
                <w:b/>
                <w:szCs w:val="24"/>
              </w:rPr>
            </w:pPr>
            <w:r w:rsidRPr="00973ED9">
              <w:rPr>
                <w:b/>
                <w:szCs w:val="24"/>
              </w:rPr>
              <w:t>Turimos „</w:t>
            </w:r>
            <w:proofErr w:type="spellStart"/>
            <w:r w:rsidRPr="00973ED9">
              <w:rPr>
                <w:b/>
                <w:szCs w:val="24"/>
              </w:rPr>
              <w:t>Avaya</w:t>
            </w:r>
            <w:proofErr w:type="spellEnd"/>
            <w:r w:rsidRPr="00973ED9">
              <w:rPr>
                <w:b/>
                <w:szCs w:val="24"/>
              </w:rPr>
              <w:t>“ palaikymo ir programinės įrangos garantinis aptarnavimas galioja 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4740" w14:textId="77777777" w:rsidR="00F774A2" w:rsidRPr="00973ED9" w:rsidRDefault="00F774A2" w:rsidP="00C5432F">
            <w:pPr>
              <w:pStyle w:val="NoSpacing"/>
              <w:jc w:val="center"/>
              <w:rPr>
                <w:b/>
                <w:szCs w:val="24"/>
              </w:rPr>
            </w:pPr>
            <w:r w:rsidRPr="00973ED9">
              <w:rPr>
                <w:b/>
                <w:szCs w:val="24"/>
              </w:rPr>
              <w:t>Įsigyjamo garantinio aptarnavimo sąlygos</w:t>
            </w:r>
          </w:p>
        </w:tc>
      </w:tr>
      <w:tr w:rsidR="00694DD7" w:rsidRPr="00973ED9" w14:paraId="30C46151" w14:textId="77777777" w:rsidTr="00694DD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EC1F" w14:textId="77777777" w:rsidR="00694DD7" w:rsidRPr="00973ED9" w:rsidRDefault="00694DD7" w:rsidP="00694DD7">
            <w:pPr>
              <w:pStyle w:val="NoSpacing"/>
              <w:spacing w:line="360" w:lineRule="auto"/>
              <w:jc w:val="center"/>
              <w:rPr>
                <w:szCs w:val="24"/>
              </w:rPr>
            </w:pPr>
            <w:r w:rsidRPr="00973ED9">
              <w:rPr>
                <w:szCs w:val="24"/>
              </w:rPr>
              <w:t>2.1.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4506" w14:textId="77777777" w:rsidR="00694DD7" w:rsidRPr="00973ED9" w:rsidRDefault="00694DD7" w:rsidP="00694DD7">
            <w:pPr>
              <w:rPr>
                <w:sz w:val="24"/>
                <w:szCs w:val="24"/>
                <w:lang w:eastAsia="lt-LT"/>
              </w:rPr>
            </w:pPr>
            <w:r w:rsidRPr="00E10BD4">
              <w:t>SA PREF AURA R10 ANALOG 1YPP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864F" w14:textId="77777777" w:rsidR="00694DD7" w:rsidRPr="00973ED9" w:rsidRDefault="00694DD7" w:rsidP="00694DD7">
            <w:pPr>
              <w:pStyle w:val="NoSpacing"/>
              <w:spacing w:line="360" w:lineRule="auto"/>
              <w:jc w:val="center"/>
              <w:rPr>
                <w:szCs w:val="24"/>
              </w:rPr>
            </w:pPr>
            <w:r w:rsidRPr="00973ED9">
              <w:rPr>
                <w:szCs w:val="24"/>
              </w:rPr>
              <w:t>2</w:t>
            </w:r>
            <w:r>
              <w:rPr>
                <w:szCs w:val="24"/>
              </w:rPr>
              <w:t>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BF96" w14:textId="77777777" w:rsidR="00694DD7" w:rsidRPr="00973ED9" w:rsidRDefault="00694DD7" w:rsidP="00694DD7">
            <w:pPr>
              <w:pStyle w:val="NoSpacing"/>
              <w:spacing w:line="360" w:lineRule="auto"/>
              <w:jc w:val="center"/>
              <w:rPr>
                <w:szCs w:val="24"/>
              </w:rPr>
            </w:pPr>
            <w:r w:rsidRPr="00973ED9">
              <w:rPr>
                <w:szCs w:val="24"/>
              </w:rPr>
              <w:t>Iki 202</w:t>
            </w:r>
            <w:r>
              <w:rPr>
                <w:szCs w:val="24"/>
              </w:rPr>
              <w:t>7</w:t>
            </w:r>
            <w:r w:rsidRPr="00973ED9">
              <w:rPr>
                <w:szCs w:val="24"/>
              </w:rPr>
              <w:t>-03-31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96F6" w14:textId="77777777" w:rsidR="00694DD7" w:rsidRPr="00973ED9" w:rsidRDefault="00694DD7" w:rsidP="00694DD7">
            <w:pPr>
              <w:pStyle w:val="NoSpacing"/>
              <w:spacing w:line="360" w:lineRule="auto"/>
              <w:jc w:val="center"/>
              <w:rPr>
                <w:szCs w:val="24"/>
              </w:rPr>
            </w:pPr>
            <w:r w:rsidRPr="00973ED9">
              <w:rPr>
                <w:szCs w:val="24"/>
              </w:rPr>
              <w:t>24x7*</w:t>
            </w:r>
          </w:p>
        </w:tc>
      </w:tr>
      <w:tr w:rsidR="00694DD7" w:rsidRPr="00973ED9" w14:paraId="300FFC08" w14:textId="77777777" w:rsidTr="00694DD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236" w14:textId="77777777" w:rsidR="00694DD7" w:rsidRPr="00973ED9" w:rsidRDefault="00694DD7" w:rsidP="00694DD7">
            <w:pPr>
              <w:pStyle w:val="NoSpacing"/>
              <w:spacing w:line="360" w:lineRule="auto"/>
              <w:jc w:val="center"/>
              <w:rPr>
                <w:szCs w:val="24"/>
              </w:rPr>
            </w:pPr>
            <w:r w:rsidRPr="00973ED9">
              <w:rPr>
                <w:szCs w:val="24"/>
              </w:rPr>
              <w:lastRenderedPageBreak/>
              <w:t>2.2.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658" w14:textId="77777777" w:rsidR="00694DD7" w:rsidRPr="00973ED9" w:rsidRDefault="00694DD7" w:rsidP="00694DD7">
            <w:pPr>
              <w:rPr>
                <w:sz w:val="24"/>
                <w:szCs w:val="24"/>
                <w:lang w:eastAsia="lt-LT"/>
              </w:rPr>
            </w:pPr>
            <w:r w:rsidRPr="00E10BD4">
              <w:t>SA PREF AURA R10 FND 1YPP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ABB0" w14:textId="77777777" w:rsidR="00694DD7" w:rsidRPr="00973ED9" w:rsidRDefault="00694DD7" w:rsidP="00694DD7">
            <w:pPr>
              <w:pStyle w:val="NoSpacing"/>
              <w:spacing w:line="360" w:lineRule="auto"/>
              <w:jc w:val="center"/>
              <w:rPr>
                <w:szCs w:val="24"/>
              </w:rPr>
            </w:pPr>
            <w:r w:rsidRPr="00973ED9">
              <w:rPr>
                <w:szCs w:val="24"/>
              </w:rPr>
              <w:t>284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272D" w14:textId="77777777" w:rsidR="00694DD7" w:rsidRPr="00973ED9" w:rsidRDefault="00694DD7" w:rsidP="00694DD7">
            <w:pPr>
              <w:jc w:val="center"/>
              <w:rPr>
                <w:sz w:val="24"/>
                <w:szCs w:val="24"/>
              </w:rPr>
            </w:pPr>
            <w:r w:rsidRPr="00973ED9">
              <w:rPr>
                <w:sz w:val="24"/>
                <w:szCs w:val="24"/>
              </w:rPr>
              <w:t>Iki 202</w:t>
            </w:r>
            <w:r>
              <w:rPr>
                <w:sz w:val="24"/>
                <w:szCs w:val="24"/>
              </w:rPr>
              <w:t>7</w:t>
            </w:r>
            <w:r w:rsidRPr="00973ED9">
              <w:rPr>
                <w:sz w:val="24"/>
                <w:szCs w:val="24"/>
              </w:rPr>
              <w:t>-03-31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5B9D" w14:textId="77777777" w:rsidR="00694DD7" w:rsidRPr="00973ED9" w:rsidRDefault="00694DD7" w:rsidP="00694DD7">
            <w:pPr>
              <w:jc w:val="center"/>
              <w:rPr>
                <w:sz w:val="24"/>
                <w:szCs w:val="24"/>
              </w:rPr>
            </w:pPr>
            <w:r w:rsidRPr="00973ED9">
              <w:rPr>
                <w:sz w:val="24"/>
                <w:szCs w:val="24"/>
              </w:rPr>
              <w:t>24x7*</w:t>
            </w:r>
          </w:p>
        </w:tc>
      </w:tr>
      <w:tr w:rsidR="00694DD7" w:rsidRPr="00973ED9" w14:paraId="54E7D351" w14:textId="77777777" w:rsidTr="00694DD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0C1" w14:textId="77777777" w:rsidR="00694DD7" w:rsidRPr="00973ED9" w:rsidRDefault="00694DD7" w:rsidP="00694DD7">
            <w:pPr>
              <w:pStyle w:val="NoSpacing"/>
              <w:spacing w:line="360" w:lineRule="auto"/>
              <w:jc w:val="center"/>
              <w:rPr>
                <w:szCs w:val="24"/>
              </w:rPr>
            </w:pPr>
            <w:r w:rsidRPr="00973ED9">
              <w:rPr>
                <w:szCs w:val="24"/>
              </w:rPr>
              <w:t>2.3.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4E3" w14:textId="77777777" w:rsidR="00694DD7" w:rsidRPr="00973ED9" w:rsidRDefault="00694DD7" w:rsidP="00694DD7">
            <w:pPr>
              <w:rPr>
                <w:sz w:val="24"/>
                <w:szCs w:val="24"/>
                <w:lang w:eastAsia="lt-LT"/>
              </w:rPr>
            </w:pPr>
            <w:r w:rsidRPr="00E10BD4">
              <w:t>SA PREF AURA R10 CORE 1YPP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1F89" w14:textId="77777777" w:rsidR="00694DD7" w:rsidRPr="00973ED9" w:rsidRDefault="00694DD7" w:rsidP="00694DD7">
            <w:pPr>
              <w:pStyle w:val="NoSpacing"/>
              <w:spacing w:line="360" w:lineRule="auto"/>
              <w:jc w:val="center"/>
              <w:rPr>
                <w:szCs w:val="24"/>
              </w:rPr>
            </w:pPr>
            <w:r w:rsidRPr="00973ED9">
              <w:rPr>
                <w:szCs w:val="24"/>
              </w:rPr>
              <w:t>12</w:t>
            </w:r>
            <w:r>
              <w:rPr>
                <w:szCs w:val="24"/>
              </w:rPr>
              <w:t>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22C" w14:textId="77777777" w:rsidR="00694DD7" w:rsidRPr="00973ED9" w:rsidRDefault="00694DD7" w:rsidP="00694DD7">
            <w:pPr>
              <w:jc w:val="center"/>
              <w:rPr>
                <w:sz w:val="24"/>
                <w:szCs w:val="24"/>
              </w:rPr>
            </w:pPr>
            <w:r w:rsidRPr="00973ED9">
              <w:rPr>
                <w:sz w:val="24"/>
                <w:szCs w:val="24"/>
              </w:rPr>
              <w:t>Iki 202</w:t>
            </w:r>
            <w:r>
              <w:rPr>
                <w:sz w:val="24"/>
                <w:szCs w:val="24"/>
              </w:rPr>
              <w:t>7</w:t>
            </w:r>
            <w:r w:rsidRPr="00973ED9">
              <w:rPr>
                <w:sz w:val="24"/>
                <w:szCs w:val="24"/>
              </w:rPr>
              <w:t>-03-31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7294" w14:textId="77777777" w:rsidR="00694DD7" w:rsidRPr="00973ED9" w:rsidRDefault="00694DD7" w:rsidP="00694DD7">
            <w:pPr>
              <w:jc w:val="center"/>
              <w:rPr>
                <w:sz w:val="24"/>
                <w:szCs w:val="24"/>
              </w:rPr>
            </w:pPr>
            <w:r w:rsidRPr="00973ED9">
              <w:rPr>
                <w:sz w:val="24"/>
                <w:szCs w:val="24"/>
              </w:rPr>
              <w:t>24x7*</w:t>
            </w:r>
          </w:p>
        </w:tc>
      </w:tr>
      <w:tr w:rsidR="00694DD7" w:rsidRPr="00973ED9" w14:paraId="1496005E" w14:textId="77777777" w:rsidTr="00694DD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7EC0" w14:textId="77777777" w:rsidR="00694DD7" w:rsidRPr="00973ED9" w:rsidRDefault="00694DD7" w:rsidP="00694DD7">
            <w:pPr>
              <w:pStyle w:val="NoSpacing"/>
              <w:spacing w:line="360" w:lineRule="auto"/>
              <w:jc w:val="center"/>
              <w:rPr>
                <w:szCs w:val="24"/>
              </w:rPr>
            </w:pPr>
            <w:r w:rsidRPr="00973ED9">
              <w:rPr>
                <w:szCs w:val="24"/>
              </w:rPr>
              <w:t>2.4.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5B96" w14:textId="77777777" w:rsidR="00694DD7" w:rsidRPr="00973ED9" w:rsidRDefault="00694DD7" w:rsidP="00694DD7">
            <w:pPr>
              <w:rPr>
                <w:sz w:val="24"/>
                <w:szCs w:val="24"/>
                <w:lang w:eastAsia="lt-LT"/>
              </w:rPr>
            </w:pPr>
            <w:r w:rsidRPr="00E10BD4">
              <w:t>SA PREF AURA R10 POWER 1YPP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694DD7" w:rsidRPr="00973ED9" w:rsidRDefault="00694DD7" w:rsidP="00694DD7">
            <w:pPr>
              <w:pStyle w:val="NoSpacing"/>
              <w:spacing w:line="360" w:lineRule="auto"/>
              <w:jc w:val="center"/>
              <w:rPr>
                <w:szCs w:val="24"/>
              </w:rPr>
            </w:pPr>
            <w:r w:rsidRPr="00973ED9">
              <w:rPr>
                <w:szCs w:val="24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B42F" w14:textId="77777777" w:rsidR="00694DD7" w:rsidRPr="00973ED9" w:rsidRDefault="00694DD7" w:rsidP="00694DD7">
            <w:pPr>
              <w:jc w:val="center"/>
              <w:rPr>
                <w:sz w:val="24"/>
                <w:szCs w:val="24"/>
              </w:rPr>
            </w:pPr>
            <w:r w:rsidRPr="00973ED9">
              <w:rPr>
                <w:sz w:val="24"/>
                <w:szCs w:val="24"/>
              </w:rPr>
              <w:t>Iki 202</w:t>
            </w:r>
            <w:r>
              <w:rPr>
                <w:sz w:val="24"/>
                <w:szCs w:val="24"/>
              </w:rPr>
              <w:t>7</w:t>
            </w:r>
            <w:r w:rsidRPr="00973ED9">
              <w:rPr>
                <w:sz w:val="24"/>
                <w:szCs w:val="24"/>
              </w:rPr>
              <w:t>-03-31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AA3C" w14:textId="77777777" w:rsidR="00694DD7" w:rsidRPr="00973ED9" w:rsidRDefault="00694DD7" w:rsidP="00694DD7">
            <w:pPr>
              <w:jc w:val="center"/>
              <w:rPr>
                <w:sz w:val="24"/>
                <w:szCs w:val="24"/>
              </w:rPr>
            </w:pPr>
            <w:r w:rsidRPr="00973ED9">
              <w:rPr>
                <w:sz w:val="24"/>
                <w:szCs w:val="24"/>
              </w:rPr>
              <w:t>24x7*</w:t>
            </w:r>
          </w:p>
        </w:tc>
      </w:tr>
    </w:tbl>
    <w:p w14:paraId="3BA33BAC" w14:textId="77777777" w:rsidR="00F774A2" w:rsidRPr="00111FAE" w:rsidRDefault="00F774A2" w:rsidP="00F774A2">
      <w:pPr>
        <w:pStyle w:val="NoSpacing"/>
        <w:jc w:val="both"/>
        <w:rPr>
          <w:sz w:val="18"/>
          <w:szCs w:val="18"/>
        </w:rPr>
      </w:pPr>
      <w:r w:rsidRPr="00111FAE">
        <w:rPr>
          <w:sz w:val="18"/>
          <w:szCs w:val="18"/>
        </w:rPr>
        <w:t>* - 24x7 garantija, aptarnavimas neblogesnėmis sąlygomis: prieiga prie programinės įrangos, atnaujinimų, pataisymų, palaikymas 24 valandas per parą, 7 dienas per savaitę.</w:t>
      </w:r>
    </w:p>
    <w:p w14:paraId="5A39BBE3" w14:textId="77777777" w:rsidR="00F774A2" w:rsidRPr="00973ED9" w:rsidRDefault="00F774A2" w:rsidP="00F774A2">
      <w:pPr>
        <w:pStyle w:val="NoSpacing"/>
        <w:spacing w:line="360" w:lineRule="auto"/>
        <w:jc w:val="both"/>
        <w:rPr>
          <w:szCs w:val="24"/>
        </w:rPr>
      </w:pPr>
    </w:p>
    <w:p w14:paraId="41C8F396" w14:textId="77777777" w:rsidR="004075DC" w:rsidRPr="00973ED9" w:rsidRDefault="004075DC" w:rsidP="00F774A2">
      <w:pPr>
        <w:pStyle w:val="NoSpacing"/>
        <w:jc w:val="center"/>
        <w:rPr>
          <w:szCs w:val="24"/>
          <w:lang w:eastAsia="ar-SA"/>
        </w:rPr>
      </w:pPr>
    </w:p>
    <w:sectPr w:rsidR="004075DC" w:rsidRPr="00973ED9" w:rsidSect="00973ED9">
      <w:headerReference w:type="default" r:id="rId12"/>
      <w:headerReference w:type="first" r:id="rId13"/>
      <w:pgSz w:w="11906" w:h="16838" w:code="9"/>
      <w:pgMar w:top="1134" w:right="1133" w:bottom="1134" w:left="1701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A9D8D" w14:textId="77777777" w:rsidR="00005F2D" w:rsidRDefault="00005F2D">
      <w:r>
        <w:separator/>
      </w:r>
    </w:p>
  </w:endnote>
  <w:endnote w:type="continuationSeparator" w:id="0">
    <w:p w14:paraId="62516B69" w14:textId="77777777" w:rsidR="00005F2D" w:rsidRDefault="00005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4905B" w14:textId="77777777" w:rsidR="00005F2D" w:rsidRDefault="00005F2D">
      <w:r>
        <w:separator/>
      </w:r>
    </w:p>
  </w:footnote>
  <w:footnote w:type="continuationSeparator" w:id="0">
    <w:p w14:paraId="7BCD019E" w14:textId="77777777" w:rsidR="00005F2D" w:rsidRDefault="00005F2D">
      <w:r>
        <w:continuationSeparator/>
      </w:r>
    </w:p>
  </w:footnote>
  <w:footnote w:id="1">
    <w:p w14:paraId="05E333C2" w14:textId="77777777" w:rsidR="00655F92" w:rsidRPr="00C5432F" w:rsidRDefault="00655F92">
      <w:pPr>
        <w:pStyle w:val="FootnoteText"/>
        <w:rPr>
          <w:sz w:val="18"/>
          <w:szCs w:val="18"/>
          <w:lang w:val="lt-LT"/>
        </w:rPr>
      </w:pPr>
      <w:r w:rsidRPr="00C5432F">
        <w:rPr>
          <w:rStyle w:val="FootnoteReference"/>
          <w:sz w:val="18"/>
          <w:szCs w:val="18"/>
        </w:rPr>
        <w:footnoteRef/>
      </w:r>
      <w:r w:rsidRPr="00C5432F">
        <w:rPr>
          <w:sz w:val="18"/>
          <w:szCs w:val="18"/>
        </w:rPr>
        <w:t xml:space="preserve"> 8×5 </w:t>
      </w:r>
      <w:proofErr w:type="spellStart"/>
      <w:r w:rsidRPr="00C5432F">
        <w:rPr>
          <w:sz w:val="18"/>
          <w:szCs w:val="18"/>
        </w:rPr>
        <w:t>garantija</w:t>
      </w:r>
      <w:proofErr w:type="spellEnd"/>
      <w:r w:rsidRPr="00C5432F">
        <w:rPr>
          <w:sz w:val="18"/>
          <w:szCs w:val="18"/>
        </w:rPr>
        <w:t xml:space="preserve">, NBD – </w:t>
      </w:r>
      <w:proofErr w:type="spellStart"/>
      <w:r w:rsidRPr="00C5432F">
        <w:rPr>
          <w:sz w:val="18"/>
          <w:szCs w:val="18"/>
        </w:rPr>
        <w:t>aptarnavimas</w:t>
      </w:r>
      <w:proofErr w:type="spellEnd"/>
      <w:r w:rsidRPr="00C5432F">
        <w:rPr>
          <w:sz w:val="18"/>
          <w:szCs w:val="18"/>
        </w:rPr>
        <w:t xml:space="preserve"> </w:t>
      </w:r>
      <w:proofErr w:type="spellStart"/>
      <w:r w:rsidRPr="00C5432F">
        <w:rPr>
          <w:sz w:val="18"/>
          <w:szCs w:val="18"/>
        </w:rPr>
        <w:t>neblogesnėmis</w:t>
      </w:r>
      <w:proofErr w:type="spellEnd"/>
      <w:r w:rsidRPr="00C5432F">
        <w:rPr>
          <w:sz w:val="18"/>
          <w:szCs w:val="18"/>
        </w:rPr>
        <w:t xml:space="preserve"> </w:t>
      </w:r>
      <w:proofErr w:type="spellStart"/>
      <w:r w:rsidRPr="00C5432F">
        <w:rPr>
          <w:sz w:val="18"/>
          <w:szCs w:val="18"/>
        </w:rPr>
        <w:t>sąlygomis</w:t>
      </w:r>
      <w:proofErr w:type="spellEnd"/>
      <w:r w:rsidRPr="00C5432F">
        <w:rPr>
          <w:sz w:val="18"/>
          <w:szCs w:val="18"/>
        </w:rPr>
        <w:t xml:space="preserve"> - </w:t>
      </w:r>
      <w:proofErr w:type="spellStart"/>
      <w:r w:rsidRPr="00C5432F">
        <w:rPr>
          <w:sz w:val="18"/>
          <w:szCs w:val="18"/>
        </w:rPr>
        <w:t>aptarnavimas</w:t>
      </w:r>
      <w:proofErr w:type="spellEnd"/>
      <w:r w:rsidRPr="00C5432F">
        <w:rPr>
          <w:sz w:val="18"/>
          <w:szCs w:val="18"/>
        </w:rPr>
        <w:t xml:space="preserve"> </w:t>
      </w:r>
      <w:proofErr w:type="spellStart"/>
      <w:r w:rsidRPr="00C5432F">
        <w:rPr>
          <w:sz w:val="18"/>
          <w:szCs w:val="18"/>
        </w:rPr>
        <w:t>vykdomas</w:t>
      </w:r>
      <w:proofErr w:type="spellEnd"/>
      <w:r w:rsidRPr="00C5432F">
        <w:rPr>
          <w:sz w:val="18"/>
          <w:szCs w:val="18"/>
        </w:rPr>
        <w:t xml:space="preserve"> </w:t>
      </w:r>
      <w:proofErr w:type="spellStart"/>
      <w:r w:rsidRPr="00C5432F">
        <w:rPr>
          <w:sz w:val="18"/>
          <w:szCs w:val="18"/>
        </w:rPr>
        <w:t>nuo</w:t>
      </w:r>
      <w:proofErr w:type="spellEnd"/>
      <w:r w:rsidRPr="00C5432F">
        <w:rPr>
          <w:sz w:val="18"/>
          <w:szCs w:val="18"/>
        </w:rPr>
        <w:t xml:space="preserve"> 8 </w:t>
      </w:r>
      <w:proofErr w:type="spellStart"/>
      <w:r w:rsidRPr="00C5432F">
        <w:rPr>
          <w:sz w:val="18"/>
          <w:szCs w:val="18"/>
        </w:rPr>
        <w:t>ryto</w:t>
      </w:r>
      <w:proofErr w:type="spellEnd"/>
      <w:r w:rsidRPr="00C5432F">
        <w:rPr>
          <w:sz w:val="18"/>
          <w:szCs w:val="18"/>
        </w:rPr>
        <w:t xml:space="preserve"> </w:t>
      </w:r>
      <w:proofErr w:type="spellStart"/>
      <w:r w:rsidRPr="00C5432F">
        <w:rPr>
          <w:sz w:val="18"/>
          <w:szCs w:val="18"/>
        </w:rPr>
        <w:t>iki</w:t>
      </w:r>
      <w:proofErr w:type="spellEnd"/>
      <w:r w:rsidRPr="00C5432F">
        <w:rPr>
          <w:sz w:val="18"/>
          <w:szCs w:val="18"/>
        </w:rPr>
        <w:t xml:space="preserve"> 17 val. (Lietuvos </w:t>
      </w:r>
      <w:proofErr w:type="spellStart"/>
      <w:r w:rsidRPr="00C5432F">
        <w:rPr>
          <w:sz w:val="18"/>
          <w:szCs w:val="18"/>
        </w:rPr>
        <w:t>laiku</w:t>
      </w:r>
      <w:proofErr w:type="spellEnd"/>
      <w:r w:rsidRPr="00C5432F">
        <w:rPr>
          <w:sz w:val="18"/>
          <w:szCs w:val="18"/>
        </w:rPr>
        <w:t xml:space="preserve">) </w:t>
      </w:r>
      <w:proofErr w:type="spellStart"/>
      <w:r w:rsidRPr="00C5432F">
        <w:rPr>
          <w:sz w:val="18"/>
          <w:szCs w:val="18"/>
        </w:rPr>
        <w:t>darbo</w:t>
      </w:r>
      <w:proofErr w:type="spellEnd"/>
      <w:r w:rsidRPr="00C5432F">
        <w:rPr>
          <w:sz w:val="18"/>
          <w:szCs w:val="18"/>
        </w:rPr>
        <w:t xml:space="preserve"> </w:t>
      </w:r>
      <w:proofErr w:type="spellStart"/>
      <w:r w:rsidRPr="00C5432F">
        <w:rPr>
          <w:sz w:val="18"/>
          <w:szCs w:val="18"/>
        </w:rPr>
        <w:t>dienomis</w:t>
      </w:r>
      <w:proofErr w:type="spellEnd"/>
      <w:r w:rsidRPr="00C5432F">
        <w:rPr>
          <w:sz w:val="18"/>
          <w:szCs w:val="18"/>
        </w:rPr>
        <w:t xml:space="preserve">, </w:t>
      </w:r>
      <w:proofErr w:type="spellStart"/>
      <w:r w:rsidRPr="00C5432F">
        <w:rPr>
          <w:sz w:val="18"/>
          <w:szCs w:val="18"/>
        </w:rPr>
        <w:t>reakcijos</w:t>
      </w:r>
      <w:proofErr w:type="spellEnd"/>
      <w:r w:rsidRPr="00C5432F">
        <w:rPr>
          <w:sz w:val="18"/>
          <w:szCs w:val="18"/>
        </w:rPr>
        <w:t xml:space="preserve"> </w:t>
      </w:r>
      <w:proofErr w:type="spellStart"/>
      <w:r w:rsidRPr="00C5432F">
        <w:rPr>
          <w:sz w:val="18"/>
          <w:szCs w:val="18"/>
        </w:rPr>
        <w:t>laikas</w:t>
      </w:r>
      <w:proofErr w:type="spellEnd"/>
      <w:r w:rsidRPr="00C5432F">
        <w:rPr>
          <w:sz w:val="18"/>
          <w:szCs w:val="18"/>
        </w:rPr>
        <w:t xml:space="preserve"> į </w:t>
      </w:r>
      <w:proofErr w:type="spellStart"/>
      <w:r w:rsidRPr="00C5432F">
        <w:rPr>
          <w:sz w:val="18"/>
          <w:szCs w:val="18"/>
        </w:rPr>
        <w:t>pranešimą</w:t>
      </w:r>
      <w:proofErr w:type="spellEnd"/>
      <w:r w:rsidRPr="00C5432F">
        <w:rPr>
          <w:sz w:val="18"/>
          <w:szCs w:val="18"/>
        </w:rPr>
        <w:t xml:space="preserve"> </w:t>
      </w:r>
      <w:proofErr w:type="spellStart"/>
      <w:r w:rsidRPr="00C5432F">
        <w:rPr>
          <w:sz w:val="18"/>
          <w:szCs w:val="18"/>
        </w:rPr>
        <w:t>yra</w:t>
      </w:r>
      <w:proofErr w:type="spellEnd"/>
      <w:r w:rsidRPr="00C5432F">
        <w:rPr>
          <w:sz w:val="18"/>
          <w:szCs w:val="18"/>
        </w:rPr>
        <w:t xml:space="preserve"> </w:t>
      </w:r>
      <w:proofErr w:type="spellStart"/>
      <w:r w:rsidRPr="00C5432F">
        <w:rPr>
          <w:sz w:val="18"/>
          <w:szCs w:val="18"/>
        </w:rPr>
        <w:t>kita</w:t>
      </w:r>
      <w:proofErr w:type="spellEnd"/>
      <w:r w:rsidRPr="00C5432F">
        <w:rPr>
          <w:sz w:val="18"/>
          <w:szCs w:val="18"/>
        </w:rPr>
        <w:t xml:space="preserve"> </w:t>
      </w:r>
      <w:proofErr w:type="spellStart"/>
      <w:r w:rsidRPr="00C5432F">
        <w:rPr>
          <w:sz w:val="18"/>
          <w:szCs w:val="18"/>
        </w:rPr>
        <w:t>darbo</w:t>
      </w:r>
      <w:proofErr w:type="spellEnd"/>
      <w:r w:rsidRPr="00C5432F">
        <w:rPr>
          <w:sz w:val="18"/>
          <w:szCs w:val="18"/>
        </w:rPr>
        <w:t xml:space="preserve"> </w:t>
      </w:r>
      <w:proofErr w:type="spellStart"/>
      <w:r w:rsidRPr="00C5432F">
        <w:rPr>
          <w:sz w:val="18"/>
          <w:szCs w:val="18"/>
        </w:rPr>
        <w:t>diena</w:t>
      </w:r>
      <w:proofErr w:type="spellEnd"/>
      <w:r w:rsidRPr="00C5432F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1E4C" w14:textId="77777777" w:rsidR="002F6FB5" w:rsidRPr="007E13C5" w:rsidRDefault="002F6FB5" w:rsidP="007E13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B00A" w14:textId="77777777" w:rsidR="002F6FB5" w:rsidRDefault="002F6F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466826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DB4EB9D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BA10D3"/>
    <w:multiLevelType w:val="hybridMultilevel"/>
    <w:tmpl w:val="830869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C54CE"/>
    <w:multiLevelType w:val="hybridMultilevel"/>
    <w:tmpl w:val="710A109A"/>
    <w:lvl w:ilvl="0" w:tplc="7F541A62">
      <w:start w:val="1"/>
      <w:numFmt w:val="decimal"/>
      <w:pStyle w:val="Style4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56F08D2"/>
    <w:multiLevelType w:val="hybridMultilevel"/>
    <w:tmpl w:val="18BC48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23CA5"/>
    <w:multiLevelType w:val="hybridMultilevel"/>
    <w:tmpl w:val="755CA790"/>
    <w:lvl w:ilvl="0" w:tplc="8876AC3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BCE7164"/>
    <w:multiLevelType w:val="multilevel"/>
    <w:tmpl w:val="DFF8CD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7" w15:restartNumberingAfterBreak="0">
    <w:nsid w:val="22E7254C"/>
    <w:multiLevelType w:val="hybridMultilevel"/>
    <w:tmpl w:val="0B54F2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ascii="Tahoma" w:hAnsi="Tahoma" w:cs="Times New Roman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9" w15:restartNumberingAfterBreak="0">
    <w:nsid w:val="3D484456"/>
    <w:multiLevelType w:val="hybridMultilevel"/>
    <w:tmpl w:val="01D8F672"/>
    <w:lvl w:ilvl="0" w:tplc="A72AA3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DD71AF0"/>
    <w:multiLevelType w:val="multilevel"/>
    <w:tmpl w:val="197623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3E02172D"/>
    <w:multiLevelType w:val="hybridMultilevel"/>
    <w:tmpl w:val="2ADE11FA"/>
    <w:lvl w:ilvl="0" w:tplc="7244145A">
      <w:start w:val="1"/>
      <w:numFmt w:val="decimal"/>
      <w:lvlText w:val="2.1.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A264CA"/>
    <w:multiLevelType w:val="hybridMultilevel"/>
    <w:tmpl w:val="2D8E1E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05C50"/>
    <w:multiLevelType w:val="multilevel"/>
    <w:tmpl w:val="D7F694B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D706056"/>
    <w:multiLevelType w:val="multilevel"/>
    <w:tmpl w:val="3F7A87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60BD7C4C"/>
    <w:multiLevelType w:val="multilevel"/>
    <w:tmpl w:val="55527EFE"/>
    <w:lvl w:ilvl="0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213443B"/>
    <w:multiLevelType w:val="hybridMultilevel"/>
    <w:tmpl w:val="176021B0"/>
    <w:lvl w:ilvl="0" w:tplc="932C6D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E1F0B"/>
    <w:multiLevelType w:val="hybridMultilevel"/>
    <w:tmpl w:val="BED442EA"/>
    <w:lvl w:ilvl="0" w:tplc="E312A4E0">
      <w:start w:val="1"/>
      <w:numFmt w:val="decimal"/>
      <w:lvlText w:val="2.3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17261A"/>
    <w:multiLevelType w:val="hybridMultilevel"/>
    <w:tmpl w:val="645EDC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D0B68"/>
    <w:multiLevelType w:val="multilevel"/>
    <w:tmpl w:val="DF0A2E48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 w:hint="default"/>
      </w:rPr>
    </w:lvl>
    <w:lvl w:ilvl="1">
      <w:start w:val="1"/>
      <w:numFmt w:val="none"/>
      <w:pStyle w:val="Heading2"/>
      <w:suff w:val="space"/>
      <w:lvlText w:val="1.1"/>
      <w:lvlJc w:val="left"/>
      <w:pPr>
        <w:ind w:left="-180"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 w:hint="default"/>
      </w:rPr>
    </w:lvl>
  </w:abstractNum>
  <w:abstractNum w:abstractNumId="20" w15:restartNumberingAfterBreak="0">
    <w:nsid w:val="7A515159"/>
    <w:multiLevelType w:val="hybridMultilevel"/>
    <w:tmpl w:val="F58247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81264"/>
    <w:multiLevelType w:val="hybridMultilevel"/>
    <w:tmpl w:val="EEF02A5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030A8"/>
    <w:multiLevelType w:val="hybridMultilevel"/>
    <w:tmpl w:val="7682EC3A"/>
    <w:lvl w:ilvl="0" w:tplc="42F079E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637679">
    <w:abstractNumId w:val="9"/>
  </w:num>
  <w:num w:numId="2" w16cid:durableId="1804959132">
    <w:abstractNumId w:val="6"/>
  </w:num>
  <w:num w:numId="3" w16cid:durableId="265230490">
    <w:abstractNumId w:val="1"/>
  </w:num>
  <w:num w:numId="4" w16cid:durableId="2142380020">
    <w:abstractNumId w:val="0"/>
  </w:num>
  <w:num w:numId="5" w16cid:durableId="272175891">
    <w:abstractNumId w:val="3"/>
  </w:num>
  <w:num w:numId="6" w16cid:durableId="86388947">
    <w:abstractNumId w:val="19"/>
  </w:num>
  <w:num w:numId="7" w16cid:durableId="1380476910">
    <w:abstractNumId w:val="8"/>
  </w:num>
  <w:num w:numId="8" w16cid:durableId="1889490301">
    <w:abstractNumId w:val="15"/>
  </w:num>
  <w:num w:numId="9" w16cid:durableId="1649749377">
    <w:abstractNumId w:val="21"/>
  </w:num>
  <w:num w:numId="10" w16cid:durableId="1631208000">
    <w:abstractNumId w:val="18"/>
  </w:num>
  <w:num w:numId="11" w16cid:durableId="1192256247">
    <w:abstractNumId w:val="4"/>
  </w:num>
  <w:num w:numId="12" w16cid:durableId="1454252106">
    <w:abstractNumId w:val="20"/>
  </w:num>
  <w:num w:numId="13" w16cid:durableId="1538004886">
    <w:abstractNumId w:val="12"/>
  </w:num>
  <w:num w:numId="14" w16cid:durableId="30033048">
    <w:abstractNumId w:val="2"/>
  </w:num>
  <w:num w:numId="15" w16cid:durableId="1191728179">
    <w:abstractNumId w:val="11"/>
  </w:num>
  <w:num w:numId="16" w16cid:durableId="2058973324">
    <w:abstractNumId w:val="17"/>
  </w:num>
  <w:num w:numId="17" w16cid:durableId="1989896888">
    <w:abstractNumId w:val="16"/>
  </w:num>
  <w:num w:numId="18" w16cid:durableId="1681813831">
    <w:abstractNumId w:val="7"/>
  </w:num>
  <w:num w:numId="19" w16cid:durableId="118227207">
    <w:abstractNumId w:val="5"/>
  </w:num>
  <w:num w:numId="20" w16cid:durableId="90246742">
    <w:abstractNumId w:val="14"/>
  </w:num>
  <w:num w:numId="21" w16cid:durableId="942759045">
    <w:abstractNumId w:val="10"/>
  </w:num>
  <w:num w:numId="22" w16cid:durableId="580215649">
    <w:abstractNumId w:val="22"/>
  </w:num>
  <w:num w:numId="23" w16cid:durableId="1126004848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C13"/>
    <w:rsid w:val="00003D03"/>
    <w:rsid w:val="000050AD"/>
    <w:rsid w:val="00005F2D"/>
    <w:rsid w:val="00024A1E"/>
    <w:rsid w:val="00025B1A"/>
    <w:rsid w:val="000277A9"/>
    <w:rsid w:val="000357DF"/>
    <w:rsid w:val="00040EC2"/>
    <w:rsid w:val="000448CF"/>
    <w:rsid w:val="00047DFA"/>
    <w:rsid w:val="0005446E"/>
    <w:rsid w:val="00062DC1"/>
    <w:rsid w:val="000646B6"/>
    <w:rsid w:val="000A1B45"/>
    <w:rsid w:val="000A37E8"/>
    <w:rsid w:val="000A78C3"/>
    <w:rsid w:val="000B0195"/>
    <w:rsid w:val="000B0563"/>
    <w:rsid w:val="000B35AA"/>
    <w:rsid w:val="000C23D3"/>
    <w:rsid w:val="000C5763"/>
    <w:rsid w:val="000C5DA8"/>
    <w:rsid w:val="000D67D4"/>
    <w:rsid w:val="000E2C10"/>
    <w:rsid w:val="000F0B67"/>
    <w:rsid w:val="00102D10"/>
    <w:rsid w:val="00104CF3"/>
    <w:rsid w:val="0010704B"/>
    <w:rsid w:val="00111BE3"/>
    <w:rsid w:val="00111FAE"/>
    <w:rsid w:val="00113AB5"/>
    <w:rsid w:val="00126A71"/>
    <w:rsid w:val="00130180"/>
    <w:rsid w:val="00130FC1"/>
    <w:rsid w:val="0014138B"/>
    <w:rsid w:val="001425D7"/>
    <w:rsid w:val="0014454D"/>
    <w:rsid w:val="001479D8"/>
    <w:rsid w:val="00155CA9"/>
    <w:rsid w:val="00172516"/>
    <w:rsid w:val="00172A34"/>
    <w:rsid w:val="00173B1F"/>
    <w:rsid w:val="00174AEF"/>
    <w:rsid w:val="001908BA"/>
    <w:rsid w:val="0019416D"/>
    <w:rsid w:val="00195A37"/>
    <w:rsid w:val="001A03F8"/>
    <w:rsid w:val="001B777F"/>
    <w:rsid w:val="001C35F1"/>
    <w:rsid w:val="001C6B64"/>
    <w:rsid w:val="001D137F"/>
    <w:rsid w:val="001D1B69"/>
    <w:rsid w:val="001F5E9F"/>
    <w:rsid w:val="00206DB5"/>
    <w:rsid w:val="00207BCC"/>
    <w:rsid w:val="00210A7C"/>
    <w:rsid w:val="00210DA2"/>
    <w:rsid w:val="002123B1"/>
    <w:rsid w:val="00222611"/>
    <w:rsid w:val="002246AE"/>
    <w:rsid w:val="0022773C"/>
    <w:rsid w:val="00227933"/>
    <w:rsid w:val="0023749A"/>
    <w:rsid w:val="002405EE"/>
    <w:rsid w:val="00242008"/>
    <w:rsid w:val="00250047"/>
    <w:rsid w:val="002532CD"/>
    <w:rsid w:val="0028085C"/>
    <w:rsid w:val="00290075"/>
    <w:rsid w:val="00291A4F"/>
    <w:rsid w:val="002938AD"/>
    <w:rsid w:val="00295DAB"/>
    <w:rsid w:val="002A2969"/>
    <w:rsid w:val="002A7ECC"/>
    <w:rsid w:val="002B1908"/>
    <w:rsid w:val="002C3961"/>
    <w:rsid w:val="002C6813"/>
    <w:rsid w:val="002C6E73"/>
    <w:rsid w:val="002E2A28"/>
    <w:rsid w:val="002E45CA"/>
    <w:rsid w:val="002E6D43"/>
    <w:rsid w:val="002F6405"/>
    <w:rsid w:val="002F6FB5"/>
    <w:rsid w:val="003025E1"/>
    <w:rsid w:val="00304D6E"/>
    <w:rsid w:val="00305ADD"/>
    <w:rsid w:val="00305EF0"/>
    <w:rsid w:val="00310621"/>
    <w:rsid w:val="00310B8C"/>
    <w:rsid w:val="0031288C"/>
    <w:rsid w:val="00323B82"/>
    <w:rsid w:val="00335AD2"/>
    <w:rsid w:val="0034164B"/>
    <w:rsid w:val="00344DB1"/>
    <w:rsid w:val="00344F48"/>
    <w:rsid w:val="00353DFC"/>
    <w:rsid w:val="0036185D"/>
    <w:rsid w:val="0038178B"/>
    <w:rsid w:val="003930F5"/>
    <w:rsid w:val="003956BD"/>
    <w:rsid w:val="003A1DBE"/>
    <w:rsid w:val="003A6BB3"/>
    <w:rsid w:val="003C23C7"/>
    <w:rsid w:val="003C4A72"/>
    <w:rsid w:val="003C6D8F"/>
    <w:rsid w:val="003D1A36"/>
    <w:rsid w:val="003D27BB"/>
    <w:rsid w:val="003D3014"/>
    <w:rsid w:val="003E3968"/>
    <w:rsid w:val="003E7509"/>
    <w:rsid w:val="003F2306"/>
    <w:rsid w:val="003F59A9"/>
    <w:rsid w:val="0040009D"/>
    <w:rsid w:val="004075DC"/>
    <w:rsid w:val="00430EEB"/>
    <w:rsid w:val="004357C8"/>
    <w:rsid w:val="00435A68"/>
    <w:rsid w:val="00441719"/>
    <w:rsid w:val="00445363"/>
    <w:rsid w:val="004455D7"/>
    <w:rsid w:val="004523E8"/>
    <w:rsid w:val="004922E5"/>
    <w:rsid w:val="004932D6"/>
    <w:rsid w:val="004A140E"/>
    <w:rsid w:val="004B3428"/>
    <w:rsid w:val="004B5D7D"/>
    <w:rsid w:val="004C2BC7"/>
    <w:rsid w:val="004C3953"/>
    <w:rsid w:val="004C6BCB"/>
    <w:rsid w:val="004D1969"/>
    <w:rsid w:val="004D62ED"/>
    <w:rsid w:val="004E1718"/>
    <w:rsid w:val="004E37EE"/>
    <w:rsid w:val="004E3C6C"/>
    <w:rsid w:val="004F5BB1"/>
    <w:rsid w:val="00506130"/>
    <w:rsid w:val="0050745B"/>
    <w:rsid w:val="00513EB6"/>
    <w:rsid w:val="00516D07"/>
    <w:rsid w:val="00524B62"/>
    <w:rsid w:val="00524D21"/>
    <w:rsid w:val="005327A3"/>
    <w:rsid w:val="00544EC1"/>
    <w:rsid w:val="0054542E"/>
    <w:rsid w:val="00547E0F"/>
    <w:rsid w:val="005542C3"/>
    <w:rsid w:val="00554CB4"/>
    <w:rsid w:val="00555261"/>
    <w:rsid w:val="0056132D"/>
    <w:rsid w:val="00565092"/>
    <w:rsid w:val="005876BE"/>
    <w:rsid w:val="00590BBE"/>
    <w:rsid w:val="00591309"/>
    <w:rsid w:val="00592B62"/>
    <w:rsid w:val="0059516A"/>
    <w:rsid w:val="00595480"/>
    <w:rsid w:val="0059591C"/>
    <w:rsid w:val="00596F07"/>
    <w:rsid w:val="005B3F1A"/>
    <w:rsid w:val="005D14AA"/>
    <w:rsid w:val="005D5573"/>
    <w:rsid w:val="005D5AE1"/>
    <w:rsid w:val="005D6881"/>
    <w:rsid w:val="005E0A27"/>
    <w:rsid w:val="005E2F6E"/>
    <w:rsid w:val="005E6E6A"/>
    <w:rsid w:val="005F0204"/>
    <w:rsid w:val="005F1476"/>
    <w:rsid w:val="005F2A8F"/>
    <w:rsid w:val="005F5677"/>
    <w:rsid w:val="00600242"/>
    <w:rsid w:val="00614047"/>
    <w:rsid w:val="00614CF6"/>
    <w:rsid w:val="00622118"/>
    <w:rsid w:val="00623993"/>
    <w:rsid w:val="00626CA2"/>
    <w:rsid w:val="00626E21"/>
    <w:rsid w:val="00631A0E"/>
    <w:rsid w:val="006359FC"/>
    <w:rsid w:val="00641341"/>
    <w:rsid w:val="00642E45"/>
    <w:rsid w:val="00642EA4"/>
    <w:rsid w:val="00651828"/>
    <w:rsid w:val="00655F92"/>
    <w:rsid w:val="006562B3"/>
    <w:rsid w:val="006658B3"/>
    <w:rsid w:val="0067428B"/>
    <w:rsid w:val="00676920"/>
    <w:rsid w:val="00676FBA"/>
    <w:rsid w:val="006823BC"/>
    <w:rsid w:val="00687F7B"/>
    <w:rsid w:val="00694DD7"/>
    <w:rsid w:val="006B11BE"/>
    <w:rsid w:val="006C1093"/>
    <w:rsid w:val="006D5720"/>
    <w:rsid w:val="006E0F85"/>
    <w:rsid w:val="006E1311"/>
    <w:rsid w:val="007030C3"/>
    <w:rsid w:val="00712E8E"/>
    <w:rsid w:val="00733DA7"/>
    <w:rsid w:val="00745010"/>
    <w:rsid w:val="007566A2"/>
    <w:rsid w:val="00760C47"/>
    <w:rsid w:val="0076784D"/>
    <w:rsid w:val="007773AB"/>
    <w:rsid w:val="00777AFA"/>
    <w:rsid w:val="0078107A"/>
    <w:rsid w:val="007A1C13"/>
    <w:rsid w:val="007A51B7"/>
    <w:rsid w:val="007B542D"/>
    <w:rsid w:val="007D618C"/>
    <w:rsid w:val="007E12EC"/>
    <w:rsid w:val="007E13C5"/>
    <w:rsid w:val="007F0ABD"/>
    <w:rsid w:val="007F2F73"/>
    <w:rsid w:val="007F54DE"/>
    <w:rsid w:val="00807F54"/>
    <w:rsid w:val="008114EC"/>
    <w:rsid w:val="00823A01"/>
    <w:rsid w:val="008306EE"/>
    <w:rsid w:val="00842A1E"/>
    <w:rsid w:val="00844AA6"/>
    <w:rsid w:val="00845BE5"/>
    <w:rsid w:val="008505C5"/>
    <w:rsid w:val="00876B1B"/>
    <w:rsid w:val="00882024"/>
    <w:rsid w:val="00884EB1"/>
    <w:rsid w:val="00892694"/>
    <w:rsid w:val="008956DD"/>
    <w:rsid w:val="0089742E"/>
    <w:rsid w:val="008974F7"/>
    <w:rsid w:val="008B28E1"/>
    <w:rsid w:val="008C3B79"/>
    <w:rsid w:val="008D1D27"/>
    <w:rsid w:val="008D452B"/>
    <w:rsid w:val="008D5FA8"/>
    <w:rsid w:val="008E1547"/>
    <w:rsid w:val="008E5645"/>
    <w:rsid w:val="008E5929"/>
    <w:rsid w:val="008F2FF7"/>
    <w:rsid w:val="008F4FF9"/>
    <w:rsid w:val="008F68B6"/>
    <w:rsid w:val="00903493"/>
    <w:rsid w:val="00914EF7"/>
    <w:rsid w:val="00921F0D"/>
    <w:rsid w:val="00922DA2"/>
    <w:rsid w:val="00927453"/>
    <w:rsid w:val="0093732D"/>
    <w:rsid w:val="009551D7"/>
    <w:rsid w:val="0095755E"/>
    <w:rsid w:val="00957D95"/>
    <w:rsid w:val="009617F8"/>
    <w:rsid w:val="009657FA"/>
    <w:rsid w:val="009713BF"/>
    <w:rsid w:val="009737E8"/>
    <w:rsid w:val="00973992"/>
    <w:rsid w:val="00973ED9"/>
    <w:rsid w:val="00975037"/>
    <w:rsid w:val="009761CA"/>
    <w:rsid w:val="00976B90"/>
    <w:rsid w:val="0098089B"/>
    <w:rsid w:val="00991BB7"/>
    <w:rsid w:val="009951DE"/>
    <w:rsid w:val="00996325"/>
    <w:rsid w:val="009A06FC"/>
    <w:rsid w:val="009C0303"/>
    <w:rsid w:val="009C18E4"/>
    <w:rsid w:val="009D01C4"/>
    <w:rsid w:val="009E22AC"/>
    <w:rsid w:val="009E441E"/>
    <w:rsid w:val="009E5B4C"/>
    <w:rsid w:val="009F4196"/>
    <w:rsid w:val="00A00168"/>
    <w:rsid w:val="00A07AC8"/>
    <w:rsid w:val="00A10A19"/>
    <w:rsid w:val="00A13686"/>
    <w:rsid w:val="00A2034E"/>
    <w:rsid w:val="00A33A7E"/>
    <w:rsid w:val="00A5056B"/>
    <w:rsid w:val="00A52970"/>
    <w:rsid w:val="00A60F5C"/>
    <w:rsid w:val="00A611BC"/>
    <w:rsid w:val="00A62F1A"/>
    <w:rsid w:val="00A63DD1"/>
    <w:rsid w:val="00A709BB"/>
    <w:rsid w:val="00A756D2"/>
    <w:rsid w:val="00A82E0D"/>
    <w:rsid w:val="00A870C2"/>
    <w:rsid w:val="00A90CD0"/>
    <w:rsid w:val="00A924F2"/>
    <w:rsid w:val="00A92CF2"/>
    <w:rsid w:val="00A967AD"/>
    <w:rsid w:val="00AB54E3"/>
    <w:rsid w:val="00AC3D95"/>
    <w:rsid w:val="00AC40BA"/>
    <w:rsid w:val="00AC5203"/>
    <w:rsid w:val="00AC6E98"/>
    <w:rsid w:val="00AD6DF1"/>
    <w:rsid w:val="00AE560E"/>
    <w:rsid w:val="00AE6701"/>
    <w:rsid w:val="00AF2E4E"/>
    <w:rsid w:val="00AF3E25"/>
    <w:rsid w:val="00AF6CB6"/>
    <w:rsid w:val="00B1460C"/>
    <w:rsid w:val="00B15191"/>
    <w:rsid w:val="00B1569B"/>
    <w:rsid w:val="00B21673"/>
    <w:rsid w:val="00B2687C"/>
    <w:rsid w:val="00B30E4E"/>
    <w:rsid w:val="00B3212B"/>
    <w:rsid w:val="00B346FD"/>
    <w:rsid w:val="00B35280"/>
    <w:rsid w:val="00B55A7D"/>
    <w:rsid w:val="00B63C38"/>
    <w:rsid w:val="00B64166"/>
    <w:rsid w:val="00B65E42"/>
    <w:rsid w:val="00B7361F"/>
    <w:rsid w:val="00B74253"/>
    <w:rsid w:val="00B847CC"/>
    <w:rsid w:val="00B85525"/>
    <w:rsid w:val="00B86B8F"/>
    <w:rsid w:val="00BA11F7"/>
    <w:rsid w:val="00BA3F2F"/>
    <w:rsid w:val="00BB3664"/>
    <w:rsid w:val="00BB535D"/>
    <w:rsid w:val="00BB75BC"/>
    <w:rsid w:val="00BC6F01"/>
    <w:rsid w:val="00BD0B63"/>
    <w:rsid w:val="00BD15A1"/>
    <w:rsid w:val="00BD33B7"/>
    <w:rsid w:val="00BE14B7"/>
    <w:rsid w:val="00BE5B5F"/>
    <w:rsid w:val="00BE710E"/>
    <w:rsid w:val="00BE7D31"/>
    <w:rsid w:val="00BF625C"/>
    <w:rsid w:val="00C26BE9"/>
    <w:rsid w:val="00C34AC9"/>
    <w:rsid w:val="00C4123F"/>
    <w:rsid w:val="00C4187E"/>
    <w:rsid w:val="00C41D29"/>
    <w:rsid w:val="00C448A0"/>
    <w:rsid w:val="00C52CCA"/>
    <w:rsid w:val="00C5432F"/>
    <w:rsid w:val="00C54CE7"/>
    <w:rsid w:val="00C54F27"/>
    <w:rsid w:val="00C676D9"/>
    <w:rsid w:val="00C72A83"/>
    <w:rsid w:val="00C72B81"/>
    <w:rsid w:val="00C80171"/>
    <w:rsid w:val="00C8728E"/>
    <w:rsid w:val="00C87DA1"/>
    <w:rsid w:val="00C97C0B"/>
    <w:rsid w:val="00CB368E"/>
    <w:rsid w:val="00CB43E6"/>
    <w:rsid w:val="00CB6644"/>
    <w:rsid w:val="00CC126E"/>
    <w:rsid w:val="00CC5A2D"/>
    <w:rsid w:val="00CD501A"/>
    <w:rsid w:val="00CD7D51"/>
    <w:rsid w:val="00CE1CB1"/>
    <w:rsid w:val="00CE215B"/>
    <w:rsid w:val="00CE59D7"/>
    <w:rsid w:val="00CF344C"/>
    <w:rsid w:val="00CF5820"/>
    <w:rsid w:val="00CF7053"/>
    <w:rsid w:val="00D052FF"/>
    <w:rsid w:val="00D15634"/>
    <w:rsid w:val="00D15E18"/>
    <w:rsid w:val="00D30896"/>
    <w:rsid w:val="00D31ABF"/>
    <w:rsid w:val="00D46E25"/>
    <w:rsid w:val="00D503D5"/>
    <w:rsid w:val="00D51678"/>
    <w:rsid w:val="00D52197"/>
    <w:rsid w:val="00D574FF"/>
    <w:rsid w:val="00D63EAC"/>
    <w:rsid w:val="00D65CBA"/>
    <w:rsid w:val="00D70B5D"/>
    <w:rsid w:val="00D7288D"/>
    <w:rsid w:val="00D858BE"/>
    <w:rsid w:val="00D90657"/>
    <w:rsid w:val="00D9156C"/>
    <w:rsid w:val="00D917DD"/>
    <w:rsid w:val="00D920C8"/>
    <w:rsid w:val="00DA39DF"/>
    <w:rsid w:val="00DA5D7C"/>
    <w:rsid w:val="00DB0080"/>
    <w:rsid w:val="00DB2F6E"/>
    <w:rsid w:val="00DD0559"/>
    <w:rsid w:val="00DD50A2"/>
    <w:rsid w:val="00DE0221"/>
    <w:rsid w:val="00DE3DBF"/>
    <w:rsid w:val="00DE6E00"/>
    <w:rsid w:val="00DF0180"/>
    <w:rsid w:val="00DF09D5"/>
    <w:rsid w:val="00DF0FBB"/>
    <w:rsid w:val="00DF1C43"/>
    <w:rsid w:val="00DF29A9"/>
    <w:rsid w:val="00DF37F7"/>
    <w:rsid w:val="00DF5B4A"/>
    <w:rsid w:val="00DF76FB"/>
    <w:rsid w:val="00E0023C"/>
    <w:rsid w:val="00E0260E"/>
    <w:rsid w:val="00E05425"/>
    <w:rsid w:val="00E075DF"/>
    <w:rsid w:val="00E113E6"/>
    <w:rsid w:val="00E13339"/>
    <w:rsid w:val="00E13BE3"/>
    <w:rsid w:val="00E264B8"/>
    <w:rsid w:val="00E30866"/>
    <w:rsid w:val="00E436F7"/>
    <w:rsid w:val="00E4577C"/>
    <w:rsid w:val="00E5400C"/>
    <w:rsid w:val="00E5661D"/>
    <w:rsid w:val="00E570C5"/>
    <w:rsid w:val="00E638B9"/>
    <w:rsid w:val="00E7410F"/>
    <w:rsid w:val="00E7578B"/>
    <w:rsid w:val="00E77D1C"/>
    <w:rsid w:val="00E81D62"/>
    <w:rsid w:val="00E81F36"/>
    <w:rsid w:val="00E82969"/>
    <w:rsid w:val="00E83E84"/>
    <w:rsid w:val="00E85F0B"/>
    <w:rsid w:val="00E9623E"/>
    <w:rsid w:val="00E96BD4"/>
    <w:rsid w:val="00EA1B32"/>
    <w:rsid w:val="00EA3265"/>
    <w:rsid w:val="00EC1764"/>
    <w:rsid w:val="00EC71A3"/>
    <w:rsid w:val="00ED06DB"/>
    <w:rsid w:val="00ED36D6"/>
    <w:rsid w:val="00ED4753"/>
    <w:rsid w:val="00ED4A53"/>
    <w:rsid w:val="00ED5663"/>
    <w:rsid w:val="00EE1813"/>
    <w:rsid w:val="00EE195F"/>
    <w:rsid w:val="00EE209A"/>
    <w:rsid w:val="00EE7AC1"/>
    <w:rsid w:val="00F012F6"/>
    <w:rsid w:val="00F1451A"/>
    <w:rsid w:val="00F16508"/>
    <w:rsid w:val="00F16E9E"/>
    <w:rsid w:val="00F17A81"/>
    <w:rsid w:val="00F26D99"/>
    <w:rsid w:val="00F32C50"/>
    <w:rsid w:val="00F42229"/>
    <w:rsid w:val="00F436FD"/>
    <w:rsid w:val="00F54674"/>
    <w:rsid w:val="00F6020B"/>
    <w:rsid w:val="00F774A2"/>
    <w:rsid w:val="00F81590"/>
    <w:rsid w:val="00F92CEB"/>
    <w:rsid w:val="00F94A1D"/>
    <w:rsid w:val="00FA06E4"/>
    <w:rsid w:val="00FA2658"/>
    <w:rsid w:val="00FA7467"/>
    <w:rsid w:val="00FB1263"/>
    <w:rsid w:val="00FB3014"/>
    <w:rsid w:val="00FB49BF"/>
    <w:rsid w:val="00FB567C"/>
    <w:rsid w:val="00FC0101"/>
    <w:rsid w:val="00FC22C2"/>
    <w:rsid w:val="00FC4474"/>
    <w:rsid w:val="00FC5673"/>
    <w:rsid w:val="00FC5777"/>
    <w:rsid w:val="00FC61F8"/>
    <w:rsid w:val="00FD05E2"/>
    <w:rsid w:val="00FE0763"/>
    <w:rsid w:val="00FE256B"/>
    <w:rsid w:val="00FE7E7D"/>
    <w:rsid w:val="00FF258B"/>
    <w:rsid w:val="00FF547A"/>
    <w:rsid w:val="00FF65CA"/>
    <w:rsid w:val="00FF6625"/>
    <w:rsid w:val="02FEB10A"/>
    <w:rsid w:val="036E1BEE"/>
    <w:rsid w:val="049250A2"/>
    <w:rsid w:val="0577C347"/>
    <w:rsid w:val="081050DB"/>
    <w:rsid w:val="0B1540EC"/>
    <w:rsid w:val="0CB7D904"/>
    <w:rsid w:val="1069311E"/>
    <w:rsid w:val="10C84F1A"/>
    <w:rsid w:val="135B7FF4"/>
    <w:rsid w:val="1B0A7428"/>
    <w:rsid w:val="1BEA23DE"/>
    <w:rsid w:val="1C544DC6"/>
    <w:rsid w:val="1E22496C"/>
    <w:rsid w:val="1FEC41F0"/>
    <w:rsid w:val="228AEEC7"/>
    <w:rsid w:val="2318887E"/>
    <w:rsid w:val="245D9DC6"/>
    <w:rsid w:val="2684D37A"/>
    <w:rsid w:val="2EFDDD56"/>
    <w:rsid w:val="316A25C4"/>
    <w:rsid w:val="32699EA5"/>
    <w:rsid w:val="333DB1B2"/>
    <w:rsid w:val="357DC9E2"/>
    <w:rsid w:val="3C57E474"/>
    <w:rsid w:val="4462FE9E"/>
    <w:rsid w:val="4643DEA4"/>
    <w:rsid w:val="4C3989B6"/>
    <w:rsid w:val="505C41FD"/>
    <w:rsid w:val="536FAF3F"/>
    <w:rsid w:val="541197F1"/>
    <w:rsid w:val="56081ED8"/>
    <w:rsid w:val="58AF7400"/>
    <w:rsid w:val="58C01EAE"/>
    <w:rsid w:val="5A8357B9"/>
    <w:rsid w:val="5B4795EA"/>
    <w:rsid w:val="5C207FF8"/>
    <w:rsid w:val="5D36E87C"/>
    <w:rsid w:val="60C4D795"/>
    <w:rsid w:val="60CA797A"/>
    <w:rsid w:val="61F52D31"/>
    <w:rsid w:val="65519B23"/>
    <w:rsid w:val="6724BC72"/>
    <w:rsid w:val="6998A3F2"/>
    <w:rsid w:val="6CAAF799"/>
    <w:rsid w:val="6F0795B5"/>
    <w:rsid w:val="7292033C"/>
    <w:rsid w:val="72D73277"/>
    <w:rsid w:val="737F3DBD"/>
    <w:rsid w:val="782B4963"/>
    <w:rsid w:val="7A4776D1"/>
    <w:rsid w:val="7BAEB5F2"/>
    <w:rsid w:val="7E839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C4CF6"/>
  <w15:chartTrackingRefBased/>
  <w15:docId w15:val="{B511DBD5-A477-44AE-9B4A-621BEA72D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footnote reference" w:uiPriority="99"/>
    <w:lsdException w:name="annotation reference" w:uiPriority="99"/>
    <w:lsdException w:name="page number" w:uiPriority="99"/>
    <w:lsdException w:name="toa heading" w:uiPriority="99"/>
    <w:lsdException w:name="List" w:uiPriority="99"/>
    <w:lsdException w:name="List Bullet" w:uiPriority="99"/>
    <w:lsdException w:name="List Number 2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Address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1C13"/>
    <w:rPr>
      <w:rFonts w:eastAsia="Times New Roman"/>
      <w:lang w:val="lt-LT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09BB"/>
    <w:pPr>
      <w:keepNext/>
      <w:numPr>
        <w:numId w:val="6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A709BB"/>
    <w:pPr>
      <w:numPr>
        <w:ilvl w:val="1"/>
        <w:numId w:val="6"/>
      </w:numPr>
      <w:jc w:val="both"/>
      <w:outlineLvl w:val="1"/>
    </w:pPr>
    <w:rPr>
      <w:sz w:val="24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A709BB"/>
    <w:pPr>
      <w:keepNext/>
      <w:numPr>
        <w:ilvl w:val="2"/>
        <w:numId w:val="6"/>
      </w:numPr>
      <w:jc w:val="both"/>
      <w:outlineLvl w:val="2"/>
    </w:pPr>
    <w:rPr>
      <w:sz w:val="24"/>
      <w:lang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A709BB"/>
    <w:pPr>
      <w:keepNext/>
      <w:numPr>
        <w:ilvl w:val="3"/>
        <w:numId w:val="6"/>
      </w:numPr>
      <w:outlineLvl w:val="3"/>
    </w:pPr>
    <w:rPr>
      <w:b/>
      <w:sz w:val="44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709BB"/>
    <w:pPr>
      <w:keepNext/>
      <w:numPr>
        <w:ilvl w:val="4"/>
        <w:numId w:val="6"/>
      </w:numPr>
      <w:outlineLvl w:val="4"/>
    </w:pPr>
    <w:rPr>
      <w:b/>
      <w:sz w:val="4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709BB"/>
    <w:pPr>
      <w:keepNext/>
      <w:numPr>
        <w:ilvl w:val="5"/>
        <w:numId w:val="6"/>
      </w:numPr>
      <w:outlineLvl w:val="5"/>
    </w:pPr>
    <w:rPr>
      <w:b/>
      <w:sz w:val="36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709BB"/>
    <w:pPr>
      <w:keepNext/>
      <w:numPr>
        <w:ilvl w:val="6"/>
        <w:numId w:val="6"/>
      </w:numPr>
      <w:outlineLvl w:val="6"/>
    </w:pPr>
    <w:rPr>
      <w:sz w:val="48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709BB"/>
    <w:pPr>
      <w:keepNext/>
      <w:numPr>
        <w:ilvl w:val="7"/>
        <w:numId w:val="6"/>
      </w:numPr>
      <w:outlineLvl w:val="7"/>
    </w:pPr>
    <w:rPr>
      <w:b/>
      <w:sz w:val="18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709BB"/>
    <w:pPr>
      <w:keepNext/>
      <w:numPr>
        <w:ilvl w:val="8"/>
        <w:numId w:val="6"/>
      </w:numPr>
      <w:outlineLvl w:val="8"/>
    </w:pPr>
    <w:rPr>
      <w:sz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1C13"/>
    <w:pPr>
      <w:tabs>
        <w:tab w:val="center" w:pos="4153"/>
        <w:tab w:val="right" w:pos="8306"/>
      </w:tabs>
    </w:pPr>
    <w:rPr>
      <w:sz w:val="24"/>
    </w:rPr>
  </w:style>
  <w:style w:type="paragraph" w:styleId="Footer">
    <w:name w:val="footer"/>
    <w:basedOn w:val="Normal"/>
    <w:link w:val="FooterChar"/>
    <w:uiPriority w:val="99"/>
    <w:rsid w:val="007A1C13"/>
    <w:pPr>
      <w:tabs>
        <w:tab w:val="center" w:pos="4153"/>
        <w:tab w:val="right" w:pos="8306"/>
      </w:tabs>
    </w:pPr>
    <w:rPr>
      <w:sz w:val="24"/>
    </w:rPr>
  </w:style>
  <w:style w:type="character" w:styleId="PageNumber">
    <w:name w:val="page number"/>
    <w:basedOn w:val="DefaultParagraphFont"/>
    <w:uiPriority w:val="99"/>
    <w:rsid w:val="007A1C13"/>
  </w:style>
  <w:style w:type="paragraph" w:styleId="BodyText">
    <w:name w:val="Body Text"/>
    <w:basedOn w:val="Normal"/>
    <w:link w:val="BodyTextChar"/>
    <w:uiPriority w:val="99"/>
    <w:rsid w:val="007A1C13"/>
    <w:pPr>
      <w:spacing w:line="360" w:lineRule="auto"/>
      <w:ind w:firstLine="1298"/>
    </w:pPr>
    <w:rPr>
      <w:sz w:val="24"/>
    </w:rPr>
  </w:style>
  <w:style w:type="table" w:styleId="TableGrid">
    <w:name w:val="Table Grid"/>
    <w:basedOn w:val="TableNormal"/>
    <w:uiPriority w:val="39"/>
    <w:rsid w:val="007A1C1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7A1C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A1C13"/>
  </w:style>
  <w:style w:type="paragraph" w:styleId="BalloonText">
    <w:name w:val="Balloon Text"/>
    <w:basedOn w:val="Normal"/>
    <w:link w:val="BalloonTextChar"/>
    <w:uiPriority w:val="99"/>
    <w:semiHidden/>
    <w:rsid w:val="007A1C1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1D137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D137F"/>
    <w:pPr>
      <w:ind w:left="720"/>
      <w:contextualSpacing/>
    </w:pPr>
    <w:rPr>
      <w:lang w:val="ru-RU"/>
    </w:rPr>
  </w:style>
  <w:style w:type="character" w:customStyle="1" w:styleId="HeaderChar">
    <w:name w:val="Header Char"/>
    <w:link w:val="Header"/>
    <w:uiPriority w:val="99"/>
    <w:rsid w:val="00CD7D51"/>
    <w:rPr>
      <w:rFonts w:eastAsia="Times New Roman"/>
      <w:sz w:val="24"/>
      <w:lang w:eastAsia="en-US"/>
    </w:rPr>
  </w:style>
  <w:style w:type="character" w:customStyle="1" w:styleId="FooterChar">
    <w:name w:val="Footer Char"/>
    <w:link w:val="Footer"/>
    <w:uiPriority w:val="99"/>
    <w:rsid w:val="004932D6"/>
    <w:rPr>
      <w:rFonts w:eastAsia="Times New Roman"/>
      <w:sz w:val="24"/>
      <w:lang w:eastAsia="en-US"/>
    </w:rPr>
  </w:style>
  <w:style w:type="character" w:customStyle="1" w:styleId="Heading1Char">
    <w:name w:val="Heading 1 Char"/>
    <w:link w:val="Heading1"/>
    <w:uiPriority w:val="99"/>
    <w:rsid w:val="00A709BB"/>
    <w:rPr>
      <w:rFonts w:eastAsia="Times New Roman"/>
      <w:sz w:val="28"/>
    </w:rPr>
  </w:style>
  <w:style w:type="character" w:customStyle="1" w:styleId="Heading2Char">
    <w:name w:val="Heading 2 Char"/>
    <w:aliases w:val="Title Header2 Char"/>
    <w:link w:val="Heading2"/>
    <w:uiPriority w:val="99"/>
    <w:rsid w:val="00A709BB"/>
    <w:rPr>
      <w:rFonts w:eastAsia="Times New Roman"/>
      <w:sz w:val="24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rsid w:val="00A709BB"/>
    <w:rPr>
      <w:rFonts w:eastAsia="Times New Roman"/>
      <w:sz w:val="24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rsid w:val="00A709BB"/>
    <w:rPr>
      <w:rFonts w:eastAsia="Times New Roman"/>
      <w:b/>
      <w:sz w:val="44"/>
    </w:rPr>
  </w:style>
  <w:style w:type="character" w:customStyle="1" w:styleId="Heading5Char">
    <w:name w:val="Heading 5 Char"/>
    <w:link w:val="Heading5"/>
    <w:uiPriority w:val="99"/>
    <w:rsid w:val="00A709BB"/>
    <w:rPr>
      <w:rFonts w:eastAsia="Times New Roman"/>
      <w:b/>
      <w:sz w:val="40"/>
    </w:rPr>
  </w:style>
  <w:style w:type="character" w:customStyle="1" w:styleId="Heading6Char">
    <w:name w:val="Heading 6 Char"/>
    <w:link w:val="Heading6"/>
    <w:uiPriority w:val="99"/>
    <w:rsid w:val="00A709BB"/>
    <w:rPr>
      <w:rFonts w:eastAsia="Times New Roman"/>
      <w:b/>
      <w:sz w:val="36"/>
    </w:rPr>
  </w:style>
  <w:style w:type="character" w:customStyle="1" w:styleId="Heading7Char">
    <w:name w:val="Heading 7 Char"/>
    <w:link w:val="Heading7"/>
    <w:uiPriority w:val="99"/>
    <w:rsid w:val="00A709BB"/>
    <w:rPr>
      <w:rFonts w:eastAsia="Times New Roman"/>
      <w:sz w:val="48"/>
    </w:rPr>
  </w:style>
  <w:style w:type="character" w:customStyle="1" w:styleId="Heading8Char">
    <w:name w:val="Heading 8 Char"/>
    <w:link w:val="Heading8"/>
    <w:uiPriority w:val="99"/>
    <w:rsid w:val="00A709BB"/>
    <w:rPr>
      <w:rFonts w:eastAsia="Times New Roman"/>
      <w:b/>
      <w:sz w:val="18"/>
    </w:rPr>
  </w:style>
  <w:style w:type="character" w:customStyle="1" w:styleId="Heading9Char">
    <w:name w:val="Heading 9 Char"/>
    <w:link w:val="Heading9"/>
    <w:uiPriority w:val="99"/>
    <w:rsid w:val="00A709BB"/>
    <w:rPr>
      <w:rFonts w:eastAsia="Times New Roman"/>
      <w:sz w:val="40"/>
    </w:rPr>
  </w:style>
  <w:style w:type="paragraph" w:styleId="BodyTextIndent2">
    <w:name w:val="Body Text Indent 2"/>
    <w:basedOn w:val="Normal"/>
    <w:link w:val="BodyTextIndent2Char"/>
    <w:uiPriority w:val="99"/>
    <w:rsid w:val="00A709B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709BB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709BB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709BB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rsid w:val="00A709BB"/>
    <w:rPr>
      <w:rFonts w:eastAsia="Times New Roman"/>
      <w:b/>
      <w:bCs/>
      <w:lang w:eastAsia="en-US"/>
    </w:rPr>
  </w:style>
  <w:style w:type="paragraph" w:styleId="Title">
    <w:name w:val="Title"/>
    <w:basedOn w:val="Normal"/>
    <w:link w:val="TitleChar"/>
    <w:uiPriority w:val="99"/>
    <w:qFormat/>
    <w:rsid w:val="00A709BB"/>
    <w:pPr>
      <w:jc w:val="center"/>
    </w:pPr>
    <w:rPr>
      <w:b/>
      <w:sz w:val="24"/>
    </w:rPr>
  </w:style>
  <w:style w:type="character" w:customStyle="1" w:styleId="TitleChar">
    <w:name w:val="Title Char"/>
    <w:link w:val="Title"/>
    <w:uiPriority w:val="99"/>
    <w:rsid w:val="00A709BB"/>
    <w:rPr>
      <w:rFonts w:eastAsia="Times New Roman"/>
      <w:b/>
      <w:sz w:val="24"/>
      <w:lang w:eastAsia="en-US"/>
    </w:rPr>
  </w:style>
  <w:style w:type="paragraph" w:styleId="TOC1">
    <w:name w:val="toc 1"/>
    <w:basedOn w:val="Normal"/>
    <w:next w:val="Normal"/>
    <w:autoRedefine/>
    <w:uiPriority w:val="99"/>
    <w:rsid w:val="00A709BB"/>
    <w:pPr>
      <w:tabs>
        <w:tab w:val="left" w:pos="180"/>
        <w:tab w:val="left" w:pos="540"/>
        <w:tab w:val="right" w:leader="dot" w:pos="8460"/>
        <w:tab w:val="right" w:leader="dot" w:pos="9180"/>
      </w:tabs>
      <w:ind w:left="360" w:hanging="360"/>
    </w:pPr>
    <w:rPr>
      <w:noProof/>
      <w:sz w:val="24"/>
      <w:lang w:eastAsia="lt-LT"/>
    </w:rPr>
  </w:style>
  <w:style w:type="paragraph" w:customStyle="1" w:styleId="Point1">
    <w:name w:val="Point 1"/>
    <w:basedOn w:val="Normal"/>
    <w:uiPriority w:val="99"/>
    <w:rsid w:val="00A709BB"/>
    <w:pPr>
      <w:spacing w:before="120" w:after="120"/>
      <w:ind w:left="1418" w:hanging="567"/>
      <w:jc w:val="both"/>
    </w:pPr>
    <w:rPr>
      <w:sz w:val="24"/>
      <w:lang w:val="en-GB" w:eastAsia="lt-LT"/>
    </w:rPr>
  </w:style>
  <w:style w:type="paragraph" w:styleId="BodyTextIndent3">
    <w:name w:val="Body Text Indent 3"/>
    <w:basedOn w:val="Normal"/>
    <w:link w:val="BodyTextIndent3Char"/>
    <w:uiPriority w:val="99"/>
    <w:rsid w:val="00A709BB"/>
    <w:pPr>
      <w:tabs>
        <w:tab w:val="left" w:pos="4536"/>
      </w:tabs>
      <w:ind w:firstLine="2268"/>
      <w:jc w:val="both"/>
    </w:pPr>
    <w:rPr>
      <w:sz w:val="24"/>
      <w:lang w:eastAsia="lt-LT"/>
    </w:rPr>
  </w:style>
  <w:style w:type="character" w:customStyle="1" w:styleId="BodyTextIndent3Char">
    <w:name w:val="Body Text Indent 3 Char"/>
    <w:link w:val="BodyTextIndent3"/>
    <w:uiPriority w:val="99"/>
    <w:rsid w:val="00A709BB"/>
    <w:rPr>
      <w:rFonts w:eastAsia="Times New Roman"/>
      <w:sz w:val="24"/>
    </w:rPr>
  </w:style>
  <w:style w:type="paragraph" w:styleId="BodyText3">
    <w:name w:val="Body Text 3"/>
    <w:basedOn w:val="Normal"/>
    <w:link w:val="BodyText3Char"/>
    <w:uiPriority w:val="99"/>
    <w:rsid w:val="00A709BB"/>
    <w:pPr>
      <w:jc w:val="both"/>
    </w:pPr>
    <w:rPr>
      <w:sz w:val="24"/>
      <w:lang w:eastAsia="lt-LT"/>
    </w:rPr>
  </w:style>
  <w:style w:type="character" w:customStyle="1" w:styleId="BodyText3Char">
    <w:name w:val="Body Text 3 Char"/>
    <w:link w:val="BodyText3"/>
    <w:uiPriority w:val="99"/>
    <w:rsid w:val="00A709BB"/>
    <w:rPr>
      <w:rFonts w:eastAsia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A709BB"/>
    <w:pPr>
      <w:ind w:firstLine="720"/>
    </w:pPr>
    <w:rPr>
      <w:i/>
      <w:sz w:val="24"/>
      <w:lang w:eastAsia="lt-LT"/>
    </w:rPr>
  </w:style>
  <w:style w:type="character" w:customStyle="1" w:styleId="BodyTextIndentChar">
    <w:name w:val="Body Text Indent Char"/>
    <w:link w:val="BodyTextIndent"/>
    <w:uiPriority w:val="99"/>
    <w:rsid w:val="00A709BB"/>
    <w:rPr>
      <w:rFonts w:eastAsia="Times New Roman"/>
      <w:i/>
      <w:sz w:val="24"/>
    </w:rPr>
  </w:style>
  <w:style w:type="paragraph" w:customStyle="1" w:styleId="Style1">
    <w:name w:val="Style1"/>
    <w:basedOn w:val="Heading1"/>
    <w:uiPriority w:val="99"/>
    <w:rsid w:val="00A709BB"/>
    <w:pPr>
      <w:numPr>
        <w:numId w:val="0"/>
      </w:numPr>
      <w:ind w:left="720"/>
    </w:pPr>
  </w:style>
  <w:style w:type="paragraph" w:customStyle="1" w:styleId="Debesliotekstas1">
    <w:name w:val="Debesėlio tekstas1"/>
    <w:basedOn w:val="Normal"/>
    <w:uiPriority w:val="99"/>
    <w:semiHidden/>
    <w:rsid w:val="00A709BB"/>
    <w:rPr>
      <w:rFonts w:ascii="Tahoma" w:hAnsi="Tahoma" w:cs="Tahoma"/>
      <w:sz w:val="16"/>
      <w:szCs w:val="16"/>
      <w:lang w:eastAsia="lt-LT"/>
    </w:rPr>
  </w:style>
  <w:style w:type="character" w:customStyle="1" w:styleId="BalloonTextChar">
    <w:name w:val="Balloon Text Char"/>
    <w:link w:val="BalloonText"/>
    <w:uiPriority w:val="99"/>
    <w:semiHidden/>
    <w:locked/>
    <w:rsid w:val="00A709BB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odyTextChar">
    <w:name w:val="Body Text Char"/>
    <w:link w:val="BodyText"/>
    <w:uiPriority w:val="99"/>
    <w:locked/>
    <w:rsid w:val="00A709BB"/>
    <w:rPr>
      <w:rFonts w:eastAsia="Times New Roman"/>
      <w:sz w:val="24"/>
      <w:lang w:eastAsia="en-US"/>
    </w:rPr>
  </w:style>
  <w:style w:type="paragraph" w:customStyle="1" w:styleId="Head42">
    <w:name w:val="Head 4.2"/>
    <w:basedOn w:val="Normal"/>
    <w:uiPriority w:val="99"/>
    <w:rsid w:val="00A709BB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BlockText">
    <w:name w:val="Block Text"/>
    <w:basedOn w:val="Normal"/>
    <w:uiPriority w:val="99"/>
    <w:rsid w:val="00A709BB"/>
    <w:pPr>
      <w:tabs>
        <w:tab w:val="left" w:pos="1080"/>
      </w:tabs>
      <w:suppressAutoHyphens/>
      <w:spacing w:after="200"/>
      <w:ind w:left="1080" w:right="-72" w:hanging="540"/>
      <w:jc w:val="both"/>
    </w:pPr>
    <w:rPr>
      <w:sz w:val="24"/>
      <w:lang w:eastAsia="lt-LT"/>
    </w:rPr>
  </w:style>
  <w:style w:type="paragraph" w:styleId="TOC2">
    <w:name w:val="toc 2"/>
    <w:basedOn w:val="Normal"/>
    <w:next w:val="Normal"/>
    <w:autoRedefine/>
    <w:uiPriority w:val="99"/>
    <w:rsid w:val="00A709BB"/>
    <w:pPr>
      <w:ind w:left="240"/>
    </w:pPr>
    <w:rPr>
      <w:sz w:val="24"/>
      <w:lang w:eastAsia="lt-LT"/>
    </w:rPr>
  </w:style>
  <w:style w:type="paragraph" w:customStyle="1" w:styleId="Head52">
    <w:name w:val="Head 5.2"/>
    <w:basedOn w:val="Normal"/>
    <w:uiPriority w:val="99"/>
    <w:rsid w:val="00A709BB"/>
    <w:pPr>
      <w:tabs>
        <w:tab w:val="left" w:pos="533"/>
      </w:tabs>
      <w:suppressAutoHyphens/>
      <w:ind w:left="533" w:hanging="533"/>
      <w:jc w:val="both"/>
    </w:pPr>
    <w:rPr>
      <w:b/>
      <w:sz w:val="24"/>
      <w:lang w:eastAsia="lt-LT"/>
    </w:rPr>
  </w:style>
  <w:style w:type="paragraph" w:customStyle="1" w:styleId="prastasistinklapis1">
    <w:name w:val="Įprastasis (tinklapis)1"/>
    <w:basedOn w:val="Normal"/>
    <w:uiPriority w:val="99"/>
    <w:rsid w:val="00A709BB"/>
    <w:pPr>
      <w:spacing w:before="100" w:after="100"/>
    </w:pPr>
    <w:rPr>
      <w:rFonts w:ascii="Arial Unicode MS" w:eastAsia="Arial Unicode MS" w:hAnsi="Arial Unicode MS"/>
      <w:sz w:val="24"/>
      <w:lang w:val="en-GB"/>
    </w:rPr>
  </w:style>
  <w:style w:type="paragraph" w:styleId="TOAHeading">
    <w:name w:val="toa heading"/>
    <w:basedOn w:val="Normal"/>
    <w:next w:val="Normal"/>
    <w:uiPriority w:val="99"/>
    <w:rsid w:val="00A709BB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sz w:val="24"/>
      <w:lang w:val="en-US"/>
    </w:rPr>
  </w:style>
  <w:style w:type="paragraph" w:customStyle="1" w:styleId="BankNormal">
    <w:name w:val="BankNormal"/>
    <w:basedOn w:val="Normal"/>
    <w:uiPriority w:val="99"/>
    <w:rsid w:val="00A709BB"/>
    <w:pPr>
      <w:overflowPunct w:val="0"/>
      <w:autoSpaceDE w:val="0"/>
      <w:autoSpaceDN w:val="0"/>
      <w:adjustRightInd w:val="0"/>
      <w:spacing w:after="240"/>
      <w:textAlignment w:val="baseline"/>
    </w:pPr>
    <w:rPr>
      <w:sz w:val="24"/>
      <w:lang w:val="en-US"/>
    </w:rPr>
  </w:style>
  <w:style w:type="paragraph" w:styleId="HTMLAddress">
    <w:name w:val="HTML Address"/>
    <w:basedOn w:val="Normal"/>
    <w:link w:val="HTMLAddressChar"/>
    <w:uiPriority w:val="99"/>
    <w:rsid w:val="00A709BB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sz w:val="24"/>
      <w:lang w:val="en-US"/>
    </w:rPr>
  </w:style>
  <w:style w:type="character" w:customStyle="1" w:styleId="HTMLAddressChar">
    <w:name w:val="HTML Address Char"/>
    <w:link w:val="HTMLAddress"/>
    <w:uiPriority w:val="99"/>
    <w:rsid w:val="00A709BB"/>
    <w:rPr>
      <w:rFonts w:eastAsia="Times New Roman"/>
      <w:i/>
      <w:sz w:val="24"/>
      <w:lang w:val="en-US" w:eastAsia="en-US"/>
    </w:rPr>
  </w:style>
  <w:style w:type="paragraph" w:customStyle="1" w:styleId="Style2">
    <w:name w:val="Style2"/>
    <w:basedOn w:val="Heading5"/>
    <w:uiPriority w:val="99"/>
    <w:rsid w:val="00A709BB"/>
    <w:rPr>
      <w:b w:val="0"/>
      <w:sz w:val="24"/>
      <w:szCs w:val="24"/>
    </w:rPr>
  </w:style>
  <w:style w:type="paragraph" w:customStyle="1" w:styleId="Style3">
    <w:name w:val="Style3"/>
    <w:basedOn w:val="Heading6"/>
    <w:uiPriority w:val="99"/>
    <w:rsid w:val="00A709BB"/>
    <w:pPr>
      <w:numPr>
        <w:ilvl w:val="0"/>
        <w:numId w:val="0"/>
      </w:numPr>
    </w:pPr>
    <w:rPr>
      <w:b w:val="0"/>
      <w:sz w:val="24"/>
      <w:szCs w:val="24"/>
    </w:rPr>
  </w:style>
  <w:style w:type="paragraph" w:customStyle="1" w:styleId="Style4">
    <w:name w:val="Style4"/>
    <w:basedOn w:val="Heading7"/>
    <w:uiPriority w:val="99"/>
    <w:rsid w:val="00A709BB"/>
    <w:pPr>
      <w:numPr>
        <w:ilvl w:val="0"/>
        <w:numId w:val="5"/>
      </w:numPr>
      <w:spacing w:before="240" w:after="240"/>
      <w:jc w:val="center"/>
    </w:pPr>
    <w:rPr>
      <w:b/>
    </w:rPr>
  </w:style>
  <w:style w:type="paragraph" w:styleId="TOC3">
    <w:name w:val="toc 3"/>
    <w:basedOn w:val="Normal"/>
    <w:next w:val="Normal"/>
    <w:autoRedefine/>
    <w:uiPriority w:val="99"/>
    <w:rsid w:val="00A709BB"/>
    <w:pPr>
      <w:ind w:left="480"/>
    </w:pPr>
    <w:rPr>
      <w:sz w:val="24"/>
      <w:lang w:eastAsia="lt-LT"/>
    </w:rPr>
  </w:style>
  <w:style w:type="paragraph" w:styleId="TOC5">
    <w:name w:val="toc 5"/>
    <w:basedOn w:val="Normal"/>
    <w:next w:val="Normal"/>
    <w:autoRedefine/>
    <w:uiPriority w:val="99"/>
    <w:rsid w:val="00A709BB"/>
    <w:pPr>
      <w:ind w:left="960"/>
    </w:pPr>
    <w:rPr>
      <w:sz w:val="24"/>
      <w:lang w:eastAsia="lt-LT"/>
    </w:rPr>
  </w:style>
  <w:style w:type="paragraph" w:styleId="TOC4">
    <w:name w:val="toc 4"/>
    <w:basedOn w:val="Normal"/>
    <w:next w:val="Normal"/>
    <w:autoRedefine/>
    <w:uiPriority w:val="99"/>
    <w:rsid w:val="00A709BB"/>
    <w:pPr>
      <w:ind w:left="720"/>
    </w:pPr>
    <w:rPr>
      <w:sz w:val="24"/>
      <w:szCs w:val="24"/>
      <w:lang w:val="en-US"/>
    </w:rPr>
  </w:style>
  <w:style w:type="paragraph" w:styleId="TOC6">
    <w:name w:val="toc 6"/>
    <w:basedOn w:val="Normal"/>
    <w:next w:val="Normal"/>
    <w:autoRedefine/>
    <w:uiPriority w:val="99"/>
    <w:rsid w:val="00A709BB"/>
    <w:pPr>
      <w:ind w:left="1200"/>
    </w:pPr>
    <w:rPr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rsid w:val="00A709BB"/>
    <w:pPr>
      <w:ind w:left="1440"/>
    </w:pPr>
    <w:rPr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rsid w:val="00A709BB"/>
    <w:pPr>
      <w:ind w:left="1680"/>
    </w:pPr>
    <w:rPr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rsid w:val="00A709BB"/>
    <w:pPr>
      <w:ind w:left="1920"/>
    </w:pPr>
    <w:rPr>
      <w:sz w:val="24"/>
      <w:szCs w:val="24"/>
      <w:lang w:val="en-US"/>
    </w:rPr>
  </w:style>
  <w:style w:type="paragraph" w:customStyle="1" w:styleId="Default">
    <w:name w:val="Default"/>
    <w:uiPriority w:val="99"/>
    <w:rsid w:val="00A709BB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normaltableau">
    <w:name w:val="normal_tableau"/>
    <w:basedOn w:val="Normal"/>
    <w:uiPriority w:val="99"/>
    <w:rsid w:val="00A709BB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A70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09BB"/>
    <w:rPr>
      <w:rFonts w:ascii="Courier New" w:eastAsia="Times New Roman" w:hAnsi="Courier New" w:cs="Courier New"/>
      <w:lang w:val="en-US" w:eastAsia="en-US"/>
    </w:rPr>
  </w:style>
  <w:style w:type="paragraph" w:styleId="ListBullet">
    <w:name w:val="List Bullet"/>
    <w:basedOn w:val="Normal"/>
    <w:uiPriority w:val="99"/>
    <w:rsid w:val="00A709BB"/>
    <w:pPr>
      <w:numPr>
        <w:numId w:val="3"/>
      </w:numPr>
    </w:pPr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rsid w:val="00A709B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lang w:val="en-US"/>
    </w:rPr>
  </w:style>
  <w:style w:type="character" w:customStyle="1" w:styleId="FootnoteTextChar">
    <w:name w:val="Footnote Text Char"/>
    <w:link w:val="FootnoteText"/>
    <w:uiPriority w:val="99"/>
    <w:rsid w:val="00A709BB"/>
    <w:rPr>
      <w:rFonts w:eastAsia="Times New Roman"/>
      <w:lang w:val="en-US" w:eastAsia="en-US"/>
    </w:rPr>
  </w:style>
  <w:style w:type="character" w:styleId="FootnoteReference">
    <w:name w:val="footnote reference"/>
    <w:uiPriority w:val="99"/>
    <w:rsid w:val="00A709BB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A709BB"/>
    <w:pPr>
      <w:spacing w:after="120" w:line="480" w:lineRule="auto"/>
    </w:pPr>
    <w:rPr>
      <w:sz w:val="24"/>
      <w:lang w:eastAsia="lt-LT"/>
    </w:rPr>
  </w:style>
  <w:style w:type="character" w:customStyle="1" w:styleId="BodyText2Char">
    <w:name w:val="Body Text 2 Char"/>
    <w:link w:val="BodyText2"/>
    <w:uiPriority w:val="99"/>
    <w:rsid w:val="00A709BB"/>
    <w:rPr>
      <w:rFonts w:eastAsia="Times New Roman"/>
      <w:sz w:val="24"/>
    </w:rPr>
  </w:style>
  <w:style w:type="paragraph" w:customStyle="1" w:styleId="Hyperlink1">
    <w:name w:val="Hyperlink1"/>
    <w:basedOn w:val="Normal"/>
    <w:uiPriority w:val="99"/>
    <w:rsid w:val="00A709BB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styleId="Caption">
    <w:name w:val="caption"/>
    <w:basedOn w:val="Normal"/>
    <w:next w:val="Normal"/>
    <w:uiPriority w:val="99"/>
    <w:qFormat/>
    <w:rsid w:val="00A709BB"/>
    <w:pPr>
      <w:jc w:val="center"/>
    </w:pPr>
    <w:rPr>
      <w:b/>
      <w:sz w:val="28"/>
    </w:rPr>
  </w:style>
  <w:style w:type="paragraph" w:customStyle="1" w:styleId="ISTATYMAS">
    <w:name w:val="ISTATYMAS"/>
    <w:uiPriority w:val="99"/>
    <w:rsid w:val="00A709BB"/>
    <w:pPr>
      <w:jc w:val="center"/>
    </w:pPr>
    <w:rPr>
      <w:rFonts w:ascii="TimesLT" w:eastAsia="Times New Roman" w:hAnsi="TimesLT"/>
      <w:lang w:eastAsia="en-US"/>
    </w:rPr>
  </w:style>
  <w:style w:type="paragraph" w:customStyle="1" w:styleId="BodyText1">
    <w:name w:val="Body Text1"/>
    <w:link w:val="BodytextChar0"/>
    <w:uiPriority w:val="99"/>
    <w:rsid w:val="00A709BB"/>
    <w:pPr>
      <w:ind w:firstLine="312"/>
      <w:jc w:val="both"/>
    </w:pPr>
    <w:rPr>
      <w:rFonts w:ascii="TimesLT" w:eastAsia="Times New Roman" w:hAnsi="TimesLT"/>
      <w:lang w:eastAsia="en-US"/>
    </w:rPr>
  </w:style>
  <w:style w:type="paragraph" w:customStyle="1" w:styleId="Pavadinimas1">
    <w:name w:val="Pavadinimas1"/>
    <w:uiPriority w:val="99"/>
    <w:rsid w:val="00A709BB"/>
    <w:pPr>
      <w:ind w:left="850"/>
    </w:pPr>
    <w:rPr>
      <w:rFonts w:ascii="TimesLT" w:eastAsia="Times New Roman" w:hAnsi="TimesLT"/>
      <w:b/>
      <w:caps/>
      <w:sz w:val="22"/>
      <w:lang w:eastAsia="en-US"/>
    </w:rPr>
  </w:style>
  <w:style w:type="paragraph" w:styleId="List">
    <w:name w:val="List"/>
    <w:basedOn w:val="Normal"/>
    <w:uiPriority w:val="99"/>
    <w:rsid w:val="00A709BB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sz w:val="24"/>
      <w:lang w:val="en-US"/>
    </w:rPr>
  </w:style>
  <w:style w:type="character" w:styleId="FollowedHyperlink">
    <w:name w:val="FollowedHyperlink"/>
    <w:uiPriority w:val="99"/>
    <w:rsid w:val="00A709BB"/>
    <w:rPr>
      <w:rFonts w:cs="Times New Roman"/>
      <w:color w:val="800080"/>
      <w:u w:val="single"/>
    </w:rPr>
  </w:style>
  <w:style w:type="paragraph" w:styleId="ListNumber2">
    <w:name w:val="List Number 2"/>
    <w:basedOn w:val="Normal"/>
    <w:uiPriority w:val="99"/>
    <w:rsid w:val="00A709BB"/>
    <w:pPr>
      <w:numPr>
        <w:numId w:val="4"/>
      </w:numPr>
    </w:pPr>
    <w:rPr>
      <w:sz w:val="24"/>
      <w:lang w:eastAsia="lt-LT"/>
    </w:rPr>
  </w:style>
  <w:style w:type="paragraph" w:customStyle="1" w:styleId="Table">
    <w:name w:val="Table"/>
    <w:basedOn w:val="Normal"/>
    <w:uiPriority w:val="99"/>
    <w:rsid w:val="00A709BB"/>
    <w:rPr>
      <w:sz w:val="22"/>
      <w:lang w:val="en-AU"/>
    </w:rPr>
  </w:style>
  <w:style w:type="paragraph" w:customStyle="1" w:styleId="CentrBoldm">
    <w:name w:val="CentrBoldm"/>
    <w:basedOn w:val="Normal"/>
    <w:uiPriority w:val="99"/>
    <w:rsid w:val="00A709BB"/>
    <w:pPr>
      <w:widowControl w:val="0"/>
      <w:autoSpaceDE w:val="0"/>
      <w:autoSpaceDN w:val="0"/>
      <w:adjustRightInd w:val="0"/>
      <w:spacing w:line="360" w:lineRule="atLeast"/>
      <w:ind w:firstLine="851"/>
      <w:jc w:val="center"/>
      <w:textAlignment w:val="baseline"/>
    </w:pPr>
    <w:rPr>
      <w:rFonts w:ascii="TimesLT" w:hAnsi="TimesLT"/>
      <w:b/>
      <w:bCs/>
      <w:lang w:val="en-US"/>
    </w:rPr>
  </w:style>
  <w:style w:type="paragraph" w:customStyle="1" w:styleId="CharCharDiagramaDiagrama">
    <w:name w:val="Char Char Diagrama Diagrama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paragraph" w:customStyle="1" w:styleId="DiagramaDiagrama1CharCharDiagramaDiagramaCharCharDiagramaDiagramaCharCharDiagramaDiagramaCharCharDiagramaDiagramaCharChar">
    <w:name w:val="Diagrama Diagrama1 Char Char Diagrama Diagrama Char Char Diagrama Diagrama Char Char Diagrama Diagrama Char Char Diagrama Diagrama Char Char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DiagramaDiagrama1CharCharDiagramaDiagramaCharCharDiagramaDiagramaCharCharDiagramaDiagramaCharChar">
    <w:name w:val="Char Char Diagrama Diagrama1 Char Char Diagrama Diagrama Char Char Diagrama Diagrama Char Char Diagrama Diagrama Char Char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">
    <w:name w:val="Char Char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paragraph" w:customStyle="1" w:styleId="bodytext0">
    <w:name w:val="bodytext"/>
    <w:basedOn w:val="Normal"/>
    <w:uiPriority w:val="99"/>
    <w:rsid w:val="00A709B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Linija">
    <w:name w:val="Linija"/>
    <w:basedOn w:val="MAZAS"/>
    <w:uiPriority w:val="99"/>
    <w:rsid w:val="00A709BB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uiPriority w:val="99"/>
    <w:rsid w:val="00A709B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eastAsia="en-US"/>
    </w:rPr>
  </w:style>
  <w:style w:type="paragraph" w:customStyle="1" w:styleId="lentacentr">
    <w:name w:val="lentacentr"/>
    <w:basedOn w:val="Normal"/>
    <w:uiPriority w:val="99"/>
    <w:rsid w:val="00A709B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harCharDiagramaDiagramaCharCharDiagramaDiagrama">
    <w:name w:val="Char Char Diagrama Diagrama Char Char Diagrama Diagrama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character" w:customStyle="1" w:styleId="TitleHeader2CharChar1">
    <w:name w:val="Title Header2 Char Char1"/>
    <w:uiPriority w:val="99"/>
    <w:rsid w:val="00A709BB"/>
    <w:rPr>
      <w:rFonts w:cs="Times New Roman"/>
      <w:sz w:val="24"/>
      <w:lang w:val="lt-LT" w:eastAsia="lt-LT" w:bidi="ar-SA"/>
    </w:rPr>
  </w:style>
  <w:style w:type="paragraph" w:customStyle="1" w:styleId="CharCharDiagramaDiagrama1CharCharDiagramaDiagrama">
    <w:name w:val="Char Char Diagrama Diagrama1 Char Char Diagrama Diagrama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DiagramaDiagramaCharCharDiagramaDiagramaCharChar">
    <w:name w:val="Char Char Diagrama Diagrama Char Char Diagrama Diagrama Char Char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1CharCharDiagramaDiagramaCharChar1">
    <w:name w:val="Char Char1 Char Char Diagrama Diagrama Char Char1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paragraph" w:customStyle="1" w:styleId="DiagramaDiagrama1CharCharDiagramaDiagramaCharCharDiagramaDiagramaCharCharDiagramaDiagramaCharCharDiagramaDiagrama">
    <w:name w:val="Diagrama Diagrama1 Char Char Diagrama Diagrama Char Char Diagrama Diagrama Char Char Diagrama Diagrama Char Char Diagrama Diagrama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DiagramaDiagrama1CharCharDiagramaDiagramaCharCharDiagramaDiagramaCharCharDiagramaDiagramaCharCharDiagramaDiagrama">
    <w:name w:val="Char Char Diagrama Diagrama1 Char Char Diagrama Diagrama Char Char Diagrama Diagrama Char Char Diagrama Diagrama Char Char Diagrama Diagrama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DiagramaDiagrama1CharChar">
    <w:name w:val="Char Char Diagrama Diagrama1 Char Char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character" w:customStyle="1" w:styleId="apple-style-span">
    <w:name w:val="apple-style-span"/>
    <w:uiPriority w:val="99"/>
    <w:rsid w:val="00A709BB"/>
    <w:rPr>
      <w:rFonts w:cs="Times New Roman"/>
    </w:rPr>
  </w:style>
  <w:style w:type="paragraph" w:customStyle="1" w:styleId="xl40">
    <w:name w:val="xl40"/>
    <w:basedOn w:val="Normal"/>
    <w:uiPriority w:val="99"/>
    <w:rsid w:val="00A709BB"/>
    <w:pPr>
      <w:spacing w:before="100" w:after="100"/>
      <w:jc w:val="center"/>
      <w:textAlignment w:val="center"/>
    </w:pPr>
    <w:rPr>
      <w:rFonts w:ascii="Arial Unicode MS" w:eastAsia="Arial Unicode MS" w:hAnsi="Arial Unicode MS"/>
      <w:sz w:val="24"/>
      <w:lang w:val="en-GB"/>
    </w:rPr>
  </w:style>
  <w:style w:type="character" w:customStyle="1" w:styleId="Datadiena">
    <w:name w:val="Data_diena"/>
    <w:rsid w:val="00A709BB"/>
    <w:rPr>
      <w:rFonts w:cs="Times New Roman"/>
    </w:rPr>
  </w:style>
  <w:style w:type="character" w:customStyle="1" w:styleId="statymoNr">
    <w:name w:val="Įstatymo Nr."/>
    <w:rsid w:val="00A709BB"/>
    <w:rPr>
      <w:rFonts w:ascii="HelveticaLT" w:hAnsi="HelveticaLT" w:cs="Times New Roman"/>
    </w:rPr>
  </w:style>
  <w:style w:type="character" w:customStyle="1" w:styleId="Datamnuo">
    <w:name w:val="Data_mënuo"/>
    <w:rsid w:val="00A709BB"/>
    <w:rPr>
      <w:rFonts w:ascii="HelveticaLT" w:hAnsi="HelveticaLT" w:cs="Times New Roman"/>
      <w:sz w:val="24"/>
    </w:rPr>
  </w:style>
  <w:style w:type="character" w:customStyle="1" w:styleId="Datametai">
    <w:name w:val="Data_metai"/>
    <w:rsid w:val="00A709BB"/>
    <w:rPr>
      <w:rFonts w:cs="Times New Roman"/>
    </w:rPr>
  </w:style>
  <w:style w:type="paragraph" w:customStyle="1" w:styleId="statymopavad">
    <w:name w:val="statymopavad"/>
    <w:basedOn w:val="Normal"/>
    <w:rsid w:val="00A709B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datametai0">
    <w:name w:val="datametai"/>
    <w:rsid w:val="00A709BB"/>
    <w:rPr>
      <w:rFonts w:cs="Times New Roman"/>
    </w:rPr>
  </w:style>
  <w:style w:type="character" w:customStyle="1" w:styleId="datamnuo0">
    <w:name w:val="datamnuo"/>
    <w:rsid w:val="00A709BB"/>
    <w:rPr>
      <w:rFonts w:cs="Times New Roman"/>
    </w:rPr>
  </w:style>
  <w:style w:type="character" w:customStyle="1" w:styleId="datadiena0">
    <w:name w:val="datadiena"/>
    <w:rsid w:val="00A709BB"/>
    <w:rPr>
      <w:rFonts w:cs="Times New Roman"/>
    </w:rPr>
  </w:style>
  <w:style w:type="character" w:customStyle="1" w:styleId="statymonr0">
    <w:name w:val="statymonr"/>
    <w:rsid w:val="00A709B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709BB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lang w:val="en-US"/>
    </w:rPr>
  </w:style>
  <w:style w:type="character" w:customStyle="1" w:styleId="PlainTextChar">
    <w:name w:val="Plain Text Char"/>
    <w:link w:val="PlainText"/>
    <w:uiPriority w:val="99"/>
    <w:rsid w:val="00A709BB"/>
    <w:rPr>
      <w:rFonts w:ascii="Courier New" w:hAnsi="Courier New"/>
      <w:lang w:val="en-US" w:eastAsia="en-US"/>
    </w:rPr>
  </w:style>
  <w:style w:type="paragraph" w:customStyle="1" w:styleId="CharChar1DiagramaDiagrama">
    <w:name w:val="Char Char1 Diagrama Diagrama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paragraph" w:customStyle="1" w:styleId="DiagramaDiagramaCharCharDiagramaDiagramaCharCharDiagramaDiagramaCharCharDiagramaDiagramaCharCharDiagramaDiagrama">
    <w:name w:val="Diagrama Diagrama Char Char Diagrama Diagrama Char Char Diagrama Diagrama Char Char Diagrama Diagrama Char Char Diagrama Diagrama"/>
    <w:basedOn w:val="Normal"/>
    <w:uiPriority w:val="99"/>
    <w:rsid w:val="00A709BB"/>
    <w:pPr>
      <w:spacing w:after="160" w:line="240" w:lineRule="exact"/>
    </w:pPr>
    <w:rPr>
      <w:rFonts w:ascii="Tahoma" w:hAnsi="Tahoma"/>
      <w:lang w:val="en-US"/>
    </w:rPr>
  </w:style>
  <w:style w:type="character" w:customStyle="1" w:styleId="CharChar7">
    <w:name w:val="Char Char7"/>
    <w:uiPriority w:val="99"/>
    <w:rsid w:val="00A709BB"/>
    <w:rPr>
      <w:rFonts w:ascii="Times New Roman" w:hAnsi="Times New Roman" w:cs="Times New Roman"/>
      <w:sz w:val="20"/>
      <w:szCs w:val="20"/>
      <w:lang w:val="lt-LT" w:eastAsia="lt-LT"/>
    </w:rPr>
  </w:style>
  <w:style w:type="paragraph" w:customStyle="1" w:styleId="Patvirtinta">
    <w:name w:val="Patvirtinta"/>
    <w:uiPriority w:val="99"/>
    <w:rsid w:val="00A709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eastAsia="en-US"/>
    </w:rPr>
  </w:style>
  <w:style w:type="character" w:customStyle="1" w:styleId="BodytextChar0">
    <w:name w:val="Body text Char"/>
    <w:link w:val="BodyText1"/>
    <w:uiPriority w:val="99"/>
    <w:locked/>
    <w:rsid w:val="00A709BB"/>
    <w:rPr>
      <w:rFonts w:ascii="TimesLT" w:eastAsia="Times New Roman" w:hAnsi="TimesLT"/>
      <w:lang w:val="en-US" w:eastAsia="en-US"/>
    </w:rPr>
  </w:style>
  <w:style w:type="character" w:customStyle="1" w:styleId="FontStyle12">
    <w:name w:val="Font Style12"/>
    <w:uiPriority w:val="99"/>
    <w:rsid w:val="00A709BB"/>
    <w:rPr>
      <w:rFonts w:ascii="Times New Roman" w:hAnsi="Times New Roman" w:cs="Times New Roman"/>
      <w:sz w:val="20"/>
      <w:szCs w:val="20"/>
    </w:rPr>
  </w:style>
  <w:style w:type="character" w:customStyle="1" w:styleId="CharChar4">
    <w:name w:val="Char Char4"/>
    <w:uiPriority w:val="99"/>
    <w:rsid w:val="00A709BB"/>
    <w:rPr>
      <w:rFonts w:cs="Times New Roman"/>
      <w:sz w:val="24"/>
      <w:lang w:val="lt-LT" w:eastAsia="lt-LT" w:bidi="ar-SA"/>
    </w:rPr>
  </w:style>
  <w:style w:type="numbering" w:customStyle="1" w:styleId="Punktai">
    <w:name w:val="Punktai"/>
    <w:rsid w:val="00A709BB"/>
    <w:pPr>
      <w:numPr>
        <w:numId w:val="7"/>
      </w:numPr>
    </w:pPr>
  </w:style>
  <w:style w:type="paragraph" w:styleId="Revision">
    <w:name w:val="Revision"/>
    <w:hidden/>
    <w:uiPriority w:val="99"/>
    <w:semiHidden/>
    <w:rsid w:val="00A709BB"/>
    <w:rPr>
      <w:rFonts w:eastAsia="Times New Roman"/>
      <w:lang w:val="lt-LT" w:eastAsia="en-US"/>
    </w:rPr>
  </w:style>
  <w:style w:type="character" w:customStyle="1" w:styleId="st1">
    <w:name w:val="st1"/>
    <w:rsid w:val="00A709BB"/>
  </w:style>
  <w:style w:type="character" w:styleId="Emphasis">
    <w:name w:val="Emphasis"/>
    <w:uiPriority w:val="20"/>
    <w:qFormat/>
    <w:rsid w:val="00A709BB"/>
    <w:rPr>
      <w:b/>
      <w:bCs/>
      <w:i w:val="0"/>
      <w:iCs w:val="0"/>
    </w:rPr>
  </w:style>
  <w:style w:type="paragraph" w:styleId="NoSpacing">
    <w:name w:val="No Spacing"/>
    <w:uiPriority w:val="1"/>
    <w:qFormat/>
    <w:rsid w:val="00D90657"/>
    <w:rPr>
      <w:rFonts w:eastAsia="Calibri"/>
      <w:sz w:val="24"/>
      <w:szCs w:val="22"/>
      <w:lang w:val="lt-LT" w:eastAsia="en-US"/>
    </w:rPr>
  </w:style>
  <w:style w:type="paragraph" w:styleId="NormalWeb">
    <w:name w:val="Normal (Web)"/>
    <w:basedOn w:val="Normal"/>
    <w:unhideWhenUsed/>
    <w:rsid w:val="00595480"/>
    <w:pPr>
      <w:spacing w:before="100" w:after="119"/>
    </w:pPr>
    <w:rPr>
      <w:rFonts w:eastAsia="Batang"/>
      <w:sz w:val="24"/>
      <w:szCs w:val="24"/>
      <w:lang w:val="en-US" w:eastAsia="ar-SA"/>
    </w:rPr>
  </w:style>
  <w:style w:type="table" w:customStyle="1" w:styleId="TableGrid1">
    <w:name w:val="Table Grid1"/>
    <w:basedOn w:val="TableNormal"/>
    <w:next w:val="TableGrid"/>
    <w:uiPriority w:val="59"/>
    <w:rsid w:val="004075D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mins.email@urm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0E961-BC5E-4C97-A5CA-BA020640A2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A2BA4-BFE7-4E41-B97B-13BDCD1AB9C0}">
  <ds:schemaRefs>
    <ds:schemaRef ds:uri="http://schemas.microsoft.com/office/2006/metadata/properties"/>
    <ds:schemaRef ds:uri="http://schemas.microsoft.com/office/infopath/2007/PartnerControls"/>
    <ds:schemaRef ds:uri="ca9a7636-c580-43d4-afe8-1f2961d88c34"/>
    <ds:schemaRef ds:uri="9bb2cc70-f51e-42e6-b26f-7ca9145966e0"/>
  </ds:schemaRefs>
</ds:datastoreItem>
</file>

<file path=customXml/itemProps3.xml><?xml version="1.0" encoding="utf-8"?>
<ds:datastoreItem xmlns:ds="http://schemas.openxmlformats.org/officeDocument/2006/customXml" ds:itemID="{664CDD64-DC56-4786-8614-3D4909189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A2F723-C091-4FB7-AA72-1E3D4BCE0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2841</Characters>
  <Application>Microsoft Office Word</Application>
  <DocSecurity>0</DocSecurity>
  <Lines>83</Lines>
  <Paragraphs>48</Paragraphs>
  <ScaleCrop>false</ScaleCrop>
  <Company>URM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Laima KAIRYTĖ</dc:creator>
  <cp:lastModifiedBy>Asta Žigienė</cp:lastModifiedBy>
  <cp:revision>60</cp:revision>
  <cp:lastPrinted>2017-02-15T00:18:00Z</cp:lastPrinted>
  <dcterms:created xsi:type="dcterms:W3CDTF">2026-03-20T07:47:00Z</dcterms:created>
  <dcterms:modified xsi:type="dcterms:W3CDTF">2026-04-17T07:17:00Z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0x01010044428FD99B49DA498FCFA6C38E993D48</vt:lpwstr>
  </property>
  <property fmtid="{D5CDD505-2E9C-101B-9397-08002B2CF9AE}" pid="5" name="MediaServiceImageTags">
    <vt:lpwstr/>
  </property>
  <property fmtid="{D5CDD505-2E9C-101B-9397-08002B2CF9AE}" pid="6" name="docLang">
    <vt:lpwstr>lt</vt:lpwstr>
  </property>
</Properties>
</file>